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7B5" w:rsidRDefault="0096377C">
      <w:pPr>
        <w:pStyle w:val="a3"/>
        <w:spacing w:before="67"/>
        <w:ind w:left="1133"/>
        <w:jc w:val="center"/>
      </w:pPr>
      <w:r>
        <w:rPr>
          <w:spacing w:val="-2"/>
        </w:rPr>
        <w:t>Аннотация</w:t>
      </w:r>
    </w:p>
    <w:p w:rsidR="005367B5" w:rsidRDefault="0096377C">
      <w:pPr>
        <w:pStyle w:val="a3"/>
        <w:spacing w:before="161"/>
        <w:ind w:left="280"/>
        <w:jc w:val="center"/>
      </w:pPr>
      <w:r>
        <w:t>открытого</w:t>
      </w:r>
      <w:r>
        <w:rPr>
          <w:spacing w:val="-9"/>
        </w:rPr>
        <w:t xml:space="preserve"> </w:t>
      </w:r>
      <w:r>
        <w:t>внеклассного</w:t>
      </w:r>
      <w:r>
        <w:rPr>
          <w:spacing w:val="-9"/>
        </w:rPr>
        <w:t xml:space="preserve"> </w:t>
      </w:r>
      <w:r>
        <w:rPr>
          <w:spacing w:val="-2"/>
        </w:rPr>
        <w:t>мероприятия</w:t>
      </w:r>
    </w:p>
    <w:p w:rsidR="005367B5" w:rsidRDefault="005367B5">
      <w:pPr>
        <w:pStyle w:val="a3"/>
        <w:spacing w:before="119"/>
      </w:pPr>
    </w:p>
    <w:p w:rsidR="005367B5" w:rsidRDefault="0096377C">
      <w:pPr>
        <w:pStyle w:val="a3"/>
        <w:ind w:left="1134"/>
        <w:jc w:val="center"/>
      </w:pPr>
      <w:r>
        <w:t>Исследование</w:t>
      </w:r>
      <w:r>
        <w:rPr>
          <w:spacing w:val="56"/>
        </w:rPr>
        <w:t xml:space="preserve"> </w:t>
      </w:r>
      <w:r>
        <w:t>кислотности</w:t>
      </w:r>
      <w:r>
        <w:rPr>
          <w:spacing w:val="-6"/>
        </w:rPr>
        <w:t xml:space="preserve"> </w:t>
      </w:r>
      <w:r>
        <w:rPr>
          <w:spacing w:val="-4"/>
        </w:rPr>
        <w:t>почв</w:t>
      </w:r>
    </w:p>
    <w:p w:rsidR="005367B5" w:rsidRDefault="0096377C">
      <w:pPr>
        <w:pStyle w:val="a3"/>
        <w:tabs>
          <w:tab w:val="left" w:pos="2831"/>
        </w:tabs>
        <w:spacing w:before="278"/>
        <w:ind w:left="1127"/>
        <w:jc w:val="center"/>
      </w:pPr>
      <w:r>
        <w:t xml:space="preserve">с </w:t>
      </w:r>
      <w:r>
        <w:rPr>
          <w:spacing w:val="-2"/>
        </w:rPr>
        <w:t>помощью</w:t>
      </w:r>
      <w:r>
        <w:tab/>
        <w:t>биологических</w:t>
      </w:r>
      <w:r>
        <w:rPr>
          <w:spacing w:val="-8"/>
        </w:rPr>
        <w:t xml:space="preserve"> </w:t>
      </w:r>
      <w:r>
        <w:t>индикаторов,</w:t>
      </w:r>
      <w:r>
        <w:rPr>
          <w:spacing w:val="-10"/>
        </w:rPr>
        <w:t xml:space="preserve"> </w:t>
      </w:r>
      <w:r>
        <w:t>цифровых</w:t>
      </w:r>
      <w:r>
        <w:rPr>
          <w:spacing w:val="-11"/>
        </w:rPr>
        <w:t xml:space="preserve"> </w:t>
      </w:r>
      <w:r>
        <w:t>датчиков</w:t>
      </w:r>
      <w:r>
        <w:rPr>
          <w:spacing w:val="-9"/>
        </w:rPr>
        <w:t xml:space="preserve"> </w:t>
      </w:r>
      <w:r>
        <w:rPr>
          <w:spacing w:val="-5"/>
        </w:rPr>
        <w:t>рН</w:t>
      </w:r>
    </w:p>
    <w:p w:rsidR="005367B5" w:rsidRDefault="0096377C">
      <w:pPr>
        <w:pStyle w:val="a3"/>
        <w:spacing w:before="281"/>
        <w:ind w:left="1136"/>
        <w:jc w:val="center"/>
      </w:pPr>
      <w:r>
        <w:t>«Точки</w:t>
      </w:r>
      <w:r>
        <w:rPr>
          <w:spacing w:val="-8"/>
        </w:rPr>
        <w:t xml:space="preserve"> </w:t>
      </w:r>
      <w:r>
        <w:rPr>
          <w:spacing w:val="-2"/>
        </w:rPr>
        <w:t>роста»</w:t>
      </w:r>
    </w:p>
    <w:p w:rsidR="005367B5" w:rsidRDefault="0096377C">
      <w:pPr>
        <w:pStyle w:val="a3"/>
        <w:spacing w:before="2" w:line="360" w:lineRule="auto"/>
        <w:ind w:left="1242" w:right="102"/>
        <w:jc w:val="both"/>
      </w:pPr>
      <w:r>
        <w:t xml:space="preserve">Содержание данного мероприятия имеет практическую направленность, т.к. основано на экологической оценке окружающей среды с помощью растений- индикаторов и подтверждения научности этого </w:t>
      </w:r>
      <w:r>
        <w:t>метода с помощью цифровой ученической лаборатории модели TRB-AFS, цифрового датчика рН «Точки роста». Открытое мероприятие рассчитано на учащихся 9 класса</w:t>
      </w:r>
      <w:r>
        <w:rPr>
          <w:spacing w:val="40"/>
        </w:rPr>
        <w:t xml:space="preserve"> </w:t>
      </w:r>
      <w:r>
        <w:t>обучения.</w:t>
      </w:r>
    </w:p>
    <w:p w:rsidR="005367B5" w:rsidRDefault="0096377C">
      <w:pPr>
        <w:pStyle w:val="a3"/>
        <w:spacing w:line="360" w:lineRule="auto"/>
        <w:ind w:left="1242" w:right="112"/>
        <w:jc w:val="both"/>
      </w:pPr>
      <w:r>
        <w:t>Эти исследования дают возможности прогнозирования использования почв разной кислотности.</w:t>
      </w:r>
    </w:p>
    <w:p w:rsidR="005367B5" w:rsidRDefault="0096377C">
      <w:pPr>
        <w:pStyle w:val="a3"/>
        <w:spacing w:line="360" w:lineRule="auto"/>
        <w:ind w:left="1242" w:right="106"/>
        <w:jc w:val="both"/>
      </w:pPr>
      <w:r>
        <w:rPr>
          <w:b/>
        </w:rPr>
        <w:t>Ис</w:t>
      </w:r>
      <w:r>
        <w:rPr>
          <w:b/>
        </w:rPr>
        <w:t>пользуемое</w:t>
      </w:r>
      <w:r>
        <w:rPr>
          <w:b/>
          <w:spacing w:val="-1"/>
        </w:rPr>
        <w:t xml:space="preserve"> </w:t>
      </w:r>
      <w:r>
        <w:rPr>
          <w:b/>
        </w:rPr>
        <w:t xml:space="preserve">оборудование: </w:t>
      </w:r>
      <w:r>
        <w:t>компьютер с</w:t>
      </w:r>
      <w:r>
        <w:rPr>
          <w:spacing w:val="-3"/>
        </w:rPr>
        <w:t xml:space="preserve"> </w:t>
      </w:r>
      <w:r>
        <w:t>проектором</w:t>
      </w:r>
      <w:r>
        <w:rPr>
          <w:spacing w:val="-1"/>
        </w:rPr>
        <w:t xml:space="preserve"> </w:t>
      </w:r>
      <w:r>
        <w:t>и экраном; цифровая лаборатория ученическая (цифровой датчик рН), гербарии растений, лабораторное оборудование, фото и видео материалы.</w:t>
      </w:r>
    </w:p>
    <w:p w:rsidR="005367B5" w:rsidRDefault="0096377C">
      <w:pPr>
        <w:pStyle w:val="a3"/>
        <w:spacing w:line="360" w:lineRule="auto"/>
        <w:ind w:left="1242" w:right="102"/>
        <w:jc w:val="both"/>
      </w:pPr>
      <w:r>
        <w:rPr>
          <w:b/>
        </w:rPr>
        <w:t xml:space="preserve">Дидактический материал: </w:t>
      </w:r>
      <w:r>
        <w:t>инструктивная карточка по использованию цифровог</w:t>
      </w:r>
      <w:r>
        <w:t>о датчика, определительные карточки по растениям-индикаторам, план-вывод по составлению практического результата работы.</w:t>
      </w:r>
    </w:p>
    <w:p w:rsidR="005367B5" w:rsidRDefault="005367B5">
      <w:pPr>
        <w:spacing w:line="360" w:lineRule="auto"/>
        <w:jc w:val="both"/>
        <w:sectPr w:rsidR="005367B5">
          <w:footerReference w:type="default" r:id="rId7"/>
          <w:pgSz w:w="11910" w:h="16840"/>
          <w:pgMar w:top="1040" w:right="740" w:bottom="1200" w:left="460" w:header="0" w:footer="1002" w:gutter="0"/>
          <w:cols w:space="720"/>
        </w:sectPr>
      </w:pPr>
    </w:p>
    <w:p w:rsidR="005367B5" w:rsidRDefault="005367B5">
      <w:pPr>
        <w:pStyle w:val="a3"/>
        <w:spacing w:before="320"/>
      </w:pPr>
    </w:p>
    <w:p w:rsidR="005367B5" w:rsidRDefault="0096377C">
      <w:pPr>
        <w:ind w:left="1242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литературы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источников:</w:t>
      </w:r>
    </w:p>
    <w:p w:rsidR="005367B5" w:rsidRDefault="0096377C">
      <w:pPr>
        <w:pStyle w:val="a4"/>
        <w:numPr>
          <w:ilvl w:val="0"/>
          <w:numId w:val="8"/>
        </w:numPr>
        <w:tabs>
          <w:tab w:val="left" w:pos="1521"/>
        </w:tabs>
        <w:spacing w:before="156"/>
        <w:ind w:left="1521" w:hanging="279"/>
        <w:rPr>
          <w:sz w:val="28"/>
        </w:rPr>
      </w:pPr>
      <w:r>
        <w:rPr>
          <w:sz w:val="28"/>
        </w:rPr>
        <w:t>Журнал</w:t>
      </w:r>
      <w:r>
        <w:rPr>
          <w:spacing w:val="-7"/>
          <w:sz w:val="28"/>
        </w:rPr>
        <w:t xml:space="preserve"> </w:t>
      </w:r>
      <w:r>
        <w:rPr>
          <w:sz w:val="28"/>
        </w:rPr>
        <w:t>«Биология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школе»,</w:t>
      </w:r>
      <w:r>
        <w:rPr>
          <w:spacing w:val="-5"/>
          <w:sz w:val="28"/>
        </w:rPr>
        <w:t xml:space="preserve"> </w:t>
      </w:r>
      <w:r>
        <w:rPr>
          <w:sz w:val="28"/>
        </w:rPr>
        <w:t>2005-</w:t>
      </w:r>
      <w:r>
        <w:rPr>
          <w:spacing w:val="-4"/>
          <w:sz w:val="28"/>
        </w:rPr>
        <w:t>2006.</w:t>
      </w:r>
    </w:p>
    <w:p w:rsidR="005367B5" w:rsidRDefault="0096377C">
      <w:pPr>
        <w:pStyle w:val="a4"/>
        <w:numPr>
          <w:ilvl w:val="0"/>
          <w:numId w:val="8"/>
        </w:numPr>
        <w:tabs>
          <w:tab w:val="left" w:pos="1452"/>
        </w:tabs>
        <w:spacing w:before="162" w:line="360" w:lineRule="auto"/>
        <w:ind w:left="1242" w:right="113" w:firstLine="0"/>
        <w:rPr>
          <w:sz w:val="28"/>
        </w:rPr>
      </w:pPr>
      <w:r>
        <w:rPr>
          <w:sz w:val="28"/>
        </w:rPr>
        <w:t>Травянистые растения СССР. Т.1. Определитель. Ответственный редактор М.: Мысль, 1971.</w:t>
      </w:r>
    </w:p>
    <w:p w:rsidR="005367B5" w:rsidRDefault="0096377C">
      <w:pPr>
        <w:pStyle w:val="a4"/>
        <w:numPr>
          <w:ilvl w:val="0"/>
          <w:numId w:val="8"/>
        </w:numPr>
        <w:tabs>
          <w:tab w:val="left" w:pos="1539"/>
        </w:tabs>
        <w:spacing w:line="360" w:lineRule="auto"/>
        <w:ind w:left="1242" w:right="111" w:firstLine="0"/>
        <w:rPr>
          <w:sz w:val="28"/>
        </w:rPr>
      </w:pPr>
      <w:r>
        <w:rPr>
          <w:sz w:val="28"/>
        </w:rPr>
        <w:t>Травянистые растения СССР. Т.2. Определитель. Ответственный редактор М.: Мысль, 1971.</w:t>
      </w:r>
    </w:p>
    <w:p w:rsidR="005367B5" w:rsidRDefault="0096377C">
      <w:pPr>
        <w:pStyle w:val="a4"/>
        <w:numPr>
          <w:ilvl w:val="0"/>
          <w:numId w:val="8"/>
        </w:numPr>
        <w:tabs>
          <w:tab w:val="left" w:pos="1564"/>
        </w:tabs>
        <w:spacing w:before="1"/>
        <w:ind w:left="1564" w:hanging="322"/>
        <w:rPr>
          <w:sz w:val="28"/>
        </w:rPr>
      </w:pPr>
      <w:r>
        <w:rPr>
          <w:sz w:val="28"/>
        </w:rPr>
        <w:t>Природа</w:t>
      </w:r>
      <w:r>
        <w:rPr>
          <w:spacing w:val="32"/>
          <w:sz w:val="28"/>
        </w:rPr>
        <w:t xml:space="preserve"> </w:t>
      </w:r>
      <w:r>
        <w:rPr>
          <w:sz w:val="28"/>
        </w:rPr>
        <w:t>Горьковской</w:t>
      </w:r>
      <w:r>
        <w:rPr>
          <w:spacing w:val="35"/>
          <w:sz w:val="28"/>
        </w:rPr>
        <w:t xml:space="preserve"> </w:t>
      </w:r>
      <w:r>
        <w:rPr>
          <w:sz w:val="28"/>
        </w:rPr>
        <w:t>области.</w:t>
      </w:r>
      <w:r>
        <w:rPr>
          <w:spacing w:val="36"/>
          <w:sz w:val="28"/>
        </w:rPr>
        <w:t xml:space="preserve"> </w:t>
      </w:r>
      <w:r>
        <w:rPr>
          <w:sz w:val="28"/>
        </w:rPr>
        <w:t>Под</w:t>
      </w:r>
      <w:r>
        <w:rPr>
          <w:spacing w:val="34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37"/>
          <w:sz w:val="28"/>
        </w:rPr>
        <w:t xml:space="preserve"> </w:t>
      </w:r>
      <w:r>
        <w:rPr>
          <w:sz w:val="28"/>
        </w:rPr>
        <w:t>Кузнецова</w:t>
      </w:r>
      <w:r>
        <w:rPr>
          <w:spacing w:val="36"/>
          <w:sz w:val="28"/>
        </w:rPr>
        <w:t xml:space="preserve"> </w:t>
      </w:r>
      <w:r>
        <w:rPr>
          <w:sz w:val="28"/>
        </w:rPr>
        <w:t>Н.В.</w:t>
      </w:r>
      <w:r>
        <w:rPr>
          <w:spacing w:val="43"/>
          <w:sz w:val="28"/>
        </w:rPr>
        <w:t xml:space="preserve"> </w:t>
      </w:r>
      <w:r>
        <w:rPr>
          <w:spacing w:val="-2"/>
          <w:sz w:val="28"/>
        </w:rPr>
        <w:t>–Горький</w:t>
      </w:r>
    </w:p>
    <w:p w:rsidR="005367B5" w:rsidRDefault="0096377C">
      <w:pPr>
        <w:pStyle w:val="a3"/>
        <w:spacing w:before="161" w:line="360" w:lineRule="auto"/>
        <w:ind w:left="1242" w:right="753"/>
      </w:pPr>
      <w:r>
        <w:t>:Волго-Вятское кн</w:t>
      </w:r>
      <w:r>
        <w:t>. изд., 1974</w:t>
      </w:r>
      <w:r>
        <w:rPr>
          <w:spacing w:val="80"/>
        </w:rPr>
        <w:t xml:space="preserve"> </w:t>
      </w:r>
      <w:hyperlink r:id="rId8">
        <w:r>
          <w:rPr>
            <w:color w:val="0462C1"/>
            <w:spacing w:val="-2"/>
            <w:u w:val="single" w:color="0462C1"/>
          </w:rPr>
          <w:t>https://www.fao.org/3/cb3637ru/cb3637ru.pdf</w:t>
        </w:r>
      </w:hyperlink>
      <w:r>
        <w:rPr>
          <w:color w:val="0462C1"/>
          <w:spacing w:val="-2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http://wikibotanika.ru/uhod/pochva/rasteniya-indik</w:t>
        </w:r>
        <w:r>
          <w:rPr>
            <w:color w:val="0462C1"/>
            <w:spacing w:val="-2"/>
            <w:u w:val="single" w:color="0462C1"/>
          </w:rPr>
          <w:t>atory-pochv.html</w:t>
        </w:r>
      </w:hyperlink>
      <w:r>
        <w:rPr>
          <w:color w:val="0462C1"/>
          <w:spacing w:val="-2"/>
        </w:rPr>
        <w:t xml:space="preserve"> </w:t>
      </w:r>
      <w:hyperlink r:id="rId10">
        <w:r>
          <w:rPr>
            <w:color w:val="0462C1"/>
            <w:spacing w:val="-2"/>
            <w:u w:val="single" w:color="0462C1"/>
          </w:rPr>
          <w:t>https://nsportal.ru/shkola/khimiya/library/2013/03/02/opredelenie-kislotnosti-</w:t>
        </w:r>
      </w:hyperlink>
      <w:r>
        <w:rPr>
          <w:color w:val="0462C1"/>
          <w:spacing w:val="-2"/>
        </w:rPr>
        <w:t xml:space="preserve"> </w:t>
      </w:r>
      <w:hyperlink r:id="rId11">
        <w:r>
          <w:rPr>
            <w:color w:val="0462C1"/>
            <w:spacing w:val="-2"/>
            <w:u w:val="single" w:color="0462C1"/>
          </w:rPr>
          <w:t>pochvy</w:t>
        </w:r>
      </w:hyperlink>
    </w:p>
    <w:p w:rsidR="005367B5" w:rsidRDefault="005367B5">
      <w:pPr>
        <w:spacing w:line="360" w:lineRule="auto"/>
        <w:sectPr w:rsidR="005367B5">
          <w:pgSz w:w="11910" w:h="16840"/>
          <w:pgMar w:top="1920" w:right="740" w:bottom="1200" w:left="460" w:header="0" w:footer="1002" w:gutter="0"/>
          <w:cols w:space="720"/>
        </w:sectPr>
      </w:pPr>
    </w:p>
    <w:p w:rsidR="005367B5" w:rsidRDefault="0096377C">
      <w:pPr>
        <w:tabs>
          <w:tab w:val="left" w:pos="2962"/>
          <w:tab w:val="left" w:pos="10332"/>
        </w:tabs>
        <w:spacing w:before="71" w:line="242" w:lineRule="auto"/>
        <w:ind w:left="1383" w:right="247"/>
        <w:jc w:val="center"/>
        <w:rPr>
          <w:b/>
          <w:sz w:val="28"/>
        </w:rPr>
      </w:pPr>
      <w:r>
        <w:rPr>
          <w:b/>
          <w:sz w:val="28"/>
        </w:rPr>
        <w:lastRenderedPageBreak/>
        <w:t>Тема внеклассного мероприятия</w:t>
      </w:r>
      <w:r>
        <w:rPr>
          <w:sz w:val="28"/>
        </w:rPr>
        <w:t>: «</w:t>
      </w:r>
      <w:r>
        <w:rPr>
          <w:b/>
          <w:sz w:val="28"/>
        </w:rPr>
        <w:t>Исследование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кислотности почв</w:t>
      </w:r>
      <w:r>
        <w:rPr>
          <w:b/>
          <w:sz w:val="28"/>
        </w:rPr>
        <w:tab/>
      </w:r>
      <w:r>
        <w:rPr>
          <w:b/>
          <w:spacing w:val="-10"/>
          <w:sz w:val="28"/>
        </w:rPr>
        <w:t xml:space="preserve">с </w:t>
      </w:r>
      <w:r>
        <w:rPr>
          <w:b/>
          <w:spacing w:val="-2"/>
          <w:sz w:val="28"/>
        </w:rPr>
        <w:t>помощью</w:t>
      </w:r>
      <w:r>
        <w:rPr>
          <w:b/>
          <w:sz w:val="28"/>
        </w:rPr>
        <w:tab/>
        <w:t>биологических индикаторов, электронных и цифровых датчико</w:t>
      </w:r>
      <w:r>
        <w:rPr>
          <w:b/>
          <w:sz w:val="28"/>
        </w:rPr>
        <w:t>в рН «Точки роста»</w:t>
      </w:r>
    </w:p>
    <w:p w:rsidR="005367B5" w:rsidRDefault="0096377C">
      <w:pPr>
        <w:pStyle w:val="a3"/>
        <w:spacing w:before="321" w:line="360" w:lineRule="auto"/>
        <w:ind w:left="1242" w:right="105"/>
        <w:jc w:val="both"/>
      </w:pPr>
      <w:r>
        <w:rPr>
          <w:b/>
        </w:rPr>
        <w:t>Используемое</w:t>
      </w:r>
      <w:r>
        <w:rPr>
          <w:b/>
          <w:spacing w:val="-1"/>
        </w:rPr>
        <w:t xml:space="preserve"> </w:t>
      </w:r>
      <w:r>
        <w:rPr>
          <w:b/>
        </w:rPr>
        <w:t xml:space="preserve">оборудование: </w:t>
      </w:r>
      <w:r>
        <w:t>компьютер с</w:t>
      </w:r>
      <w:r>
        <w:rPr>
          <w:spacing w:val="-3"/>
        </w:rPr>
        <w:t xml:space="preserve"> </w:t>
      </w:r>
      <w:r>
        <w:t>проектором</w:t>
      </w:r>
      <w:r>
        <w:rPr>
          <w:spacing w:val="-1"/>
        </w:rPr>
        <w:t xml:space="preserve"> </w:t>
      </w:r>
      <w:r>
        <w:t>и экраном; цифровая лаборатория ученическая (цифровой датчик рН), гербарии растений, лабораторное оборудование</w:t>
      </w:r>
    </w:p>
    <w:p w:rsidR="005367B5" w:rsidRDefault="0096377C">
      <w:pPr>
        <w:pStyle w:val="a3"/>
        <w:spacing w:before="1" w:line="364" w:lineRule="auto"/>
        <w:ind w:left="1242" w:right="753"/>
      </w:pPr>
      <w:r>
        <w:t>Тип</w:t>
      </w:r>
      <w:r>
        <w:rPr>
          <w:spacing w:val="-15"/>
        </w:rPr>
        <w:t xml:space="preserve"> </w:t>
      </w:r>
      <w:r>
        <w:t>мероприятия:</w:t>
      </w:r>
      <w:r>
        <w:rPr>
          <w:spacing w:val="-12"/>
        </w:rPr>
        <w:t xml:space="preserve"> </w:t>
      </w:r>
      <w:r>
        <w:rPr>
          <w:color w:val="333333"/>
        </w:rPr>
        <w:t>Учебно-воспитательное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внеклассное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 xml:space="preserve">мероприятие </w:t>
      </w:r>
      <w:r>
        <w:t>Цель внеклассного мероприятия:</w:t>
      </w:r>
    </w:p>
    <w:p w:rsidR="005367B5" w:rsidRDefault="0096377C">
      <w:pPr>
        <w:pStyle w:val="a3"/>
        <w:spacing w:before="3" w:line="244" w:lineRule="auto"/>
        <w:ind w:left="1242"/>
      </w:pPr>
      <w:r>
        <w:t>Развитие</w:t>
      </w:r>
      <w:r>
        <w:rPr>
          <w:spacing w:val="-6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компетенций,</w:t>
      </w:r>
      <w:r>
        <w:rPr>
          <w:spacing w:val="-7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</w:t>
      </w:r>
      <w:r>
        <w:rPr>
          <w:spacing w:val="-6"/>
        </w:rPr>
        <w:t xml:space="preserve"> </w:t>
      </w:r>
      <w:r>
        <w:t xml:space="preserve">«Кислотность </w:t>
      </w:r>
      <w:r>
        <w:rPr>
          <w:spacing w:val="-2"/>
        </w:rPr>
        <w:t>почв».</w:t>
      </w:r>
    </w:p>
    <w:p w:rsidR="005367B5" w:rsidRDefault="0096377C">
      <w:pPr>
        <w:spacing w:before="154"/>
        <w:ind w:left="1242"/>
        <w:rPr>
          <w:sz w:val="28"/>
        </w:rPr>
      </w:pPr>
      <w:r>
        <w:rPr>
          <w:b/>
          <w:i/>
          <w:spacing w:val="-2"/>
          <w:sz w:val="28"/>
        </w:rPr>
        <w:t>Задачи</w:t>
      </w:r>
      <w:r>
        <w:rPr>
          <w:spacing w:val="-2"/>
          <w:sz w:val="28"/>
        </w:rPr>
        <w:t>:</w:t>
      </w:r>
    </w:p>
    <w:p w:rsidR="005367B5" w:rsidRDefault="005367B5">
      <w:pPr>
        <w:pStyle w:val="a3"/>
        <w:spacing w:before="2"/>
      </w:pPr>
    </w:p>
    <w:p w:rsidR="005367B5" w:rsidRDefault="0096377C">
      <w:pPr>
        <w:spacing w:before="1"/>
        <w:ind w:left="1242"/>
        <w:rPr>
          <w:i/>
          <w:sz w:val="28"/>
        </w:rPr>
      </w:pPr>
      <w:r>
        <w:rPr>
          <w:i/>
          <w:spacing w:val="-2"/>
          <w:sz w:val="28"/>
        </w:rPr>
        <w:t>Образовательные:</w:t>
      </w:r>
    </w:p>
    <w:p w:rsidR="005367B5" w:rsidRDefault="0096377C">
      <w:pPr>
        <w:pStyle w:val="a4"/>
        <w:numPr>
          <w:ilvl w:val="0"/>
          <w:numId w:val="7"/>
        </w:numPr>
        <w:tabs>
          <w:tab w:val="left" w:pos="1962"/>
        </w:tabs>
        <w:spacing w:before="278"/>
        <w:ind w:right="264"/>
        <w:rPr>
          <w:sz w:val="28"/>
        </w:rPr>
      </w:pPr>
      <w:r>
        <w:rPr>
          <w:sz w:val="28"/>
        </w:rPr>
        <w:t>Продолжить развитие предметных компетенций: умение определять кислотность почвы, находить причинно – следственные связи между кислотностью</w:t>
      </w:r>
      <w:r>
        <w:rPr>
          <w:spacing w:val="-5"/>
          <w:sz w:val="28"/>
        </w:rPr>
        <w:t xml:space="preserve"> </w:t>
      </w:r>
      <w:r>
        <w:rPr>
          <w:sz w:val="28"/>
        </w:rPr>
        <w:t>почвы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произрастающими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этих</w:t>
      </w:r>
      <w:r>
        <w:rPr>
          <w:spacing w:val="-6"/>
          <w:sz w:val="28"/>
        </w:rPr>
        <w:t xml:space="preserve"> </w:t>
      </w:r>
      <w:r>
        <w:rPr>
          <w:sz w:val="28"/>
        </w:rPr>
        <w:t>почвах;</w:t>
      </w:r>
    </w:p>
    <w:p w:rsidR="005367B5" w:rsidRDefault="0096377C">
      <w:pPr>
        <w:pStyle w:val="a4"/>
        <w:numPr>
          <w:ilvl w:val="0"/>
          <w:numId w:val="7"/>
        </w:numPr>
        <w:tabs>
          <w:tab w:val="left" w:pos="1962"/>
        </w:tabs>
        <w:spacing w:before="3" w:line="237" w:lineRule="auto"/>
        <w:ind w:right="389"/>
        <w:rPr>
          <w:sz w:val="28"/>
        </w:rPr>
      </w:pPr>
      <w:r>
        <w:rPr>
          <w:sz w:val="28"/>
        </w:rPr>
        <w:t>Продолжить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5"/>
          <w:sz w:val="28"/>
        </w:rPr>
        <w:t xml:space="preserve"> </w:t>
      </w:r>
      <w:r>
        <w:rPr>
          <w:sz w:val="28"/>
        </w:rPr>
        <w:t>с у</w:t>
      </w:r>
      <w:r>
        <w:rPr>
          <w:sz w:val="28"/>
        </w:rPr>
        <w:t>чебником, выполнении лабораторной работы.</w:t>
      </w:r>
    </w:p>
    <w:p w:rsidR="005367B5" w:rsidRDefault="0096377C">
      <w:pPr>
        <w:spacing w:before="284"/>
        <w:ind w:left="1242"/>
        <w:rPr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 w:rsidR="005367B5" w:rsidRDefault="0096377C">
      <w:pPr>
        <w:pStyle w:val="a4"/>
        <w:numPr>
          <w:ilvl w:val="0"/>
          <w:numId w:val="7"/>
        </w:numPr>
        <w:tabs>
          <w:tab w:val="left" w:pos="1962"/>
        </w:tabs>
        <w:spacing w:before="279" w:line="242" w:lineRule="auto"/>
        <w:ind w:right="813"/>
        <w:rPr>
          <w:sz w:val="28"/>
        </w:rPr>
      </w:pPr>
      <w:r>
        <w:rPr>
          <w:sz w:val="28"/>
        </w:rPr>
        <w:t>Приучать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доброжелательному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общению,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взаимопроверке;</w:t>
      </w:r>
    </w:p>
    <w:p w:rsidR="005367B5" w:rsidRDefault="0096377C">
      <w:pPr>
        <w:pStyle w:val="a4"/>
        <w:numPr>
          <w:ilvl w:val="0"/>
          <w:numId w:val="7"/>
        </w:numPr>
        <w:tabs>
          <w:tab w:val="left" w:pos="1961"/>
        </w:tabs>
        <w:spacing w:line="317" w:lineRule="exact"/>
        <w:ind w:left="1961" w:hanging="359"/>
        <w:rPr>
          <w:sz w:val="28"/>
        </w:rPr>
      </w:pPr>
      <w:r>
        <w:rPr>
          <w:sz w:val="28"/>
        </w:rPr>
        <w:t>Умению</w:t>
      </w:r>
      <w:r>
        <w:rPr>
          <w:spacing w:val="-8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других;</w:t>
      </w:r>
    </w:p>
    <w:p w:rsidR="005367B5" w:rsidRDefault="0096377C">
      <w:pPr>
        <w:pStyle w:val="a4"/>
        <w:numPr>
          <w:ilvl w:val="0"/>
          <w:numId w:val="7"/>
        </w:numPr>
        <w:tabs>
          <w:tab w:val="left" w:pos="1962"/>
        </w:tabs>
        <w:spacing w:before="2" w:line="237" w:lineRule="auto"/>
        <w:ind w:right="1050"/>
        <w:rPr>
          <w:sz w:val="28"/>
        </w:rPr>
      </w:pPr>
      <w:r>
        <w:rPr>
          <w:sz w:val="28"/>
        </w:rPr>
        <w:t>Воспитание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11"/>
          <w:sz w:val="28"/>
        </w:rPr>
        <w:t xml:space="preserve"> </w:t>
      </w:r>
      <w:r>
        <w:rPr>
          <w:sz w:val="28"/>
        </w:rPr>
        <w:t>целеустремленности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инициативности.</w:t>
      </w:r>
    </w:p>
    <w:p w:rsidR="005367B5" w:rsidRDefault="0096377C">
      <w:pPr>
        <w:spacing w:before="284"/>
        <w:ind w:left="1242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:rsidR="005367B5" w:rsidRDefault="0096377C">
      <w:pPr>
        <w:pStyle w:val="a4"/>
        <w:numPr>
          <w:ilvl w:val="0"/>
          <w:numId w:val="7"/>
        </w:numPr>
        <w:tabs>
          <w:tab w:val="left" w:pos="1962"/>
        </w:tabs>
        <w:spacing w:before="278" w:line="242" w:lineRule="auto"/>
        <w:ind w:right="598"/>
        <w:rPr>
          <w:sz w:val="28"/>
        </w:rPr>
      </w:pPr>
      <w:r>
        <w:rPr>
          <w:sz w:val="28"/>
        </w:rPr>
        <w:t>Развивать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-5"/>
          <w:sz w:val="28"/>
        </w:rPr>
        <w:t xml:space="preserve"> </w:t>
      </w:r>
      <w:r>
        <w:rPr>
          <w:sz w:val="28"/>
        </w:rPr>
        <w:t>стремлении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индивидуальности;</w:t>
      </w:r>
    </w:p>
    <w:p w:rsidR="005367B5" w:rsidRDefault="0096377C">
      <w:pPr>
        <w:pStyle w:val="a4"/>
        <w:numPr>
          <w:ilvl w:val="0"/>
          <w:numId w:val="7"/>
        </w:numPr>
        <w:tabs>
          <w:tab w:val="left" w:pos="1961"/>
        </w:tabs>
        <w:spacing w:line="317" w:lineRule="exact"/>
        <w:ind w:left="1961" w:hanging="359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умения;</w:t>
      </w:r>
    </w:p>
    <w:p w:rsidR="005367B5" w:rsidRDefault="0096377C">
      <w:pPr>
        <w:pStyle w:val="a4"/>
        <w:numPr>
          <w:ilvl w:val="0"/>
          <w:numId w:val="7"/>
        </w:numPr>
        <w:tabs>
          <w:tab w:val="left" w:pos="1961"/>
        </w:tabs>
        <w:spacing w:line="322" w:lineRule="exact"/>
        <w:ind w:left="1961" w:hanging="359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аналитическое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логику.</w:t>
      </w:r>
    </w:p>
    <w:p w:rsidR="005367B5" w:rsidRDefault="0096377C">
      <w:pPr>
        <w:pStyle w:val="a4"/>
        <w:numPr>
          <w:ilvl w:val="0"/>
          <w:numId w:val="7"/>
        </w:numPr>
        <w:tabs>
          <w:tab w:val="left" w:pos="1961"/>
        </w:tabs>
        <w:ind w:left="1961" w:hanging="359"/>
        <w:rPr>
          <w:sz w:val="28"/>
        </w:rPr>
      </w:pPr>
      <w:r>
        <w:rPr>
          <w:sz w:val="28"/>
        </w:rPr>
        <w:t>Совершенствовать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взаимопроверки.</w:t>
      </w:r>
    </w:p>
    <w:p w:rsidR="005367B5" w:rsidRDefault="0096377C">
      <w:pPr>
        <w:pStyle w:val="a4"/>
        <w:numPr>
          <w:ilvl w:val="0"/>
          <w:numId w:val="7"/>
        </w:numPr>
        <w:tabs>
          <w:tab w:val="left" w:pos="1962"/>
        </w:tabs>
        <w:spacing w:before="5" w:line="237" w:lineRule="auto"/>
        <w:ind w:right="1162"/>
        <w:rPr>
          <w:sz w:val="28"/>
        </w:rPr>
      </w:pPr>
      <w:r>
        <w:rPr>
          <w:sz w:val="28"/>
        </w:rPr>
        <w:t>Развивать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полученные на</w:t>
      </w:r>
      <w:r>
        <w:rPr>
          <w:spacing w:val="-5"/>
          <w:sz w:val="28"/>
        </w:rPr>
        <w:t xml:space="preserve"> </w:t>
      </w:r>
      <w:r>
        <w:rPr>
          <w:sz w:val="28"/>
        </w:rPr>
        <w:t>уроках,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практике.</w:t>
      </w:r>
    </w:p>
    <w:p w:rsidR="005367B5" w:rsidRDefault="005367B5">
      <w:pPr>
        <w:spacing w:line="237" w:lineRule="auto"/>
        <w:rPr>
          <w:sz w:val="28"/>
        </w:rPr>
        <w:sectPr w:rsidR="005367B5">
          <w:pgSz w:w="11910" w:h="16840"/>
          <w:pgMar w:top="1800" w:right="740" w:bottom="1200" w:left="460" w:header="0" w:footer="1002" w:gutter="0"/>
          <w:cols w:space="720"/>
        </w:sectPr>
      </w:pPr>
    </w:p>
    <w:p w:rsidR="005367B5" w:rsidRDefault="0096377C">
      <w:pPr>
        <w:spacing w:before="59" w:line="360" w:lineRule="auto"/>
        <w:ind w:left="1242" w:right="6077" w:firstLine="69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Планируемые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 Предметные:</w:t>
      </w:r>
    </w:p>
    <w:p w:rsidR="005367B5" w:rsidRDefault="0096377C">
      <w:pPr>
        <w:pStyle w:val="a4"/>
        <w:numPr>
          <w:ilvl w:val="0"/>
          <w:numId w:val="6"/>
        </w:numPr>
        <w:tabs>
          <w:tab w:val="left" w:pos="1549"/>
        </w:tabs>
        <w:spacing w:line="360" w:lineRule="auto"/>
        <w:ind w:right="112" w:firstLine="0"/>
        <w:jc w:val="both"/>
        <w:rPr>
          <w:sz w:val="28"/>
        </w:rPr>
      </w:pPr>
      <w:r>
        <w:rPr>
          <w:sz w:val="28"/>
        </w:rPr>
        <w:t>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</w:t>
      </w:r>
      <w:r>
        <w:rPr>
          <w:sz w:val="28"/>
        </w:rPr>
        <w:t>еживой природы; углубление представлений о материальном единстве мира;</w:t>
      </w:r>
    </w:p>
    <w:p w:rsidR="005367B5" w:rsidRDefault="0096377C">
      <w:pPr>
        <w:pStyle w:val="a4"/>
        <w:numPr>
          <w:ilvl w:val="0"/>
          <w:numId w:val="6"/>
        </w:numPr>
        <w:tabs>
          <w:tab w:val="left" w:pos="1853"/>
          <w:tab w:val="left" w:pos="2886"/>
          <w:tab w:val="left" w:pos="3544"/>
          <w:tab w:val="left" w:pos="4502"/>
          <w:tab w:val="left" w:pos="5081"/>
          <w:tab w:val="left" w:pos="6201"/>
          <w:tab w:val="left" w:pos="6912"/>
          <w:tab w:val="left" w:pos="8260"/>
          <w:tab w:val="left" w:pos="8651"/>
          <w:tab w:val="left" w:pos="8893"/>
        </w:tabs>
        <w:spacing w:line="360" w:lineRule="auto"/>
        <w:ind w:right="105" w:firstLine="0"/>
        <w:rPr>
          <w:sz w:val="28"/>
        </w:rPr>
      </w:pPr>
      <w:r>
        <w:rPr>
          <w:spacing w:val="-2"/>
          <w:sz w:val="28"/>
        </w:rPr>
        <w:t>Овладение</w:t>
      </w:r>
      <w:r>
        <w:rPr>
          <w:sz w:val="28"/>
        </w:rPr>
        <w:tab/>
      </w:r>
      <w:r>
        <w:rPr>
          <w:spacing w:val="-2"/>
          <w:sz w:val="28"/>
        </w:rPr>
        <w:t>основами</w:t>
      </w:r>
      <w:r>
        <w:rPr>
          <w:sz w:val="28"/>
        </w:rPr>
        <w:tab/>
      </w:r>
      <w:r>
        <w:rPr>
          <w:spacing w:val="-2"/>
          <w:sz w:val="28"/>
        </w:rPr>
        <w:t>химической</w:t>
      </w:r>
      <w:r>
        <w:rPr>
          <w:sz w:val="28"/>
        </w:rPr>
        <w:tab/>
      </w:r>
      <w:r>
        <w:rPr>
          <w:spacing w:val="-2"/>
          <w:sz w:val="28"/>
        </w:rPr>
        <w:t>грамотности: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 xml:space="preserve">способностью </w:t>
      </w: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40"/>
          <w:sz w:val="28"/>
        </w:rPr>
        <w:t xml:space="preserve"> </w:t>
      </w:r>
      <w:r>
        <w:rPr>
          <w:sz w:val="28"/>
        </w:rPr>
        <w:t>с химией,</w:t>
      </w:r>
      <w:r>
        <w:rPr>
          <w:spacing w:val="38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3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37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8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35"/>
          <w:sz w:val="28"/>
        </w:rPr>
        <w:t xml:space="preserve"> </w:t>
      </w:r>
      <w:r>
        <w:rPr>
          <w:sz w:val="28"/>
        </w:rPr>
        <w:t>используемыми</w:t>
      </w:r>
      <w:r>
        <w:rPr>
          <w:spacing w:val="39"/>
          <w:sz w:val="28"/>
        </w:rPr>
        <w:t xml:space="preserve"> </w:t>
      </w:r>
      <w:r>
        <w:rPr>
          <w:sz w:val="28"/>
        </w:rPr>
        <w:t>в повседневной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жизни;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40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экологически безопасное поведение в целях сохранения здоровья и окружающей среды 3.Приобретение опыта использования различных методов изучения веществ, </w:t>
      </w:r>
      <w:r>
        <w:rPr>
          <w:spacing w:val="-2"/>
          <w:sz w:val="28"/>
        </w:rPr>
        <w:t>проведение</w:t>
      </w:r>
      <w:r>
        <w:rPr>
          <w:sz w:val="28"/>
        </w:rPr>
        <w:tab/>
      </w:r>
      <w:r>
        <w:rPr>
          <w:spacing w:val="-2"/>
          <w:sz w:val="28"/>
        </w:rPr>
        <w:t>несложных</w:t>
      </w:r>
      <w:r>
        <w:rPr>
          <w:sz w:val="28"/>
        </w:rPr>
        <w:tab/>
      </w:r>
      <w:r>
        <w:rPr>
          <w:spacing w:val="-2"/>
          <w:sz w:val="28"/>
        </w:rPr>
        <w:t>химических</w:t>
      </w:r>
      <w:r>
        <w:rPr>
          <w:sz w:val="28"/>
        </w:rPr>
        <w:tab/>
      </w:r>
      <w:r>
        <w:rPr>
          <w:spacing w:val="-2"/>
          <w:sz w:val="28"/>
        </w:rPr>
        <w:t>экспериментов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использованием </w:t>
      </w:r>
      <w:r>
        <w:rPr>
          <w:sz w:val="28"/>
        </w:rPr>
        <w:t>лабораторного оборудования и приборов;</w:t>
      </w:r>
    </w:p>
    <w:p w:rsidR="005367B5" w:rsidRDefault="0096377C">
      <w:pPr>
        <w:pStyle w:val="a3"/>
        <w:spacing w:line="360" w:lineRule="auto"/>
        <w:ind w:left="1242"/>
      </w:pPr>
      <w:r>
        <w:t>4)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представлений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значении</w:t>
      </w:r>
      <w:r>
        <w:rPr>
          <w:spacing w:val="40"/>
        </w:rPr>
        <w:t xml:space="preserve"> </w:t>
      </w:r>
      <w:r>
        <w:t>химической</w:t>
      </w:r>
      <w:r>
        <w:rPr>
          <w:spacing w:val="40"/>
        </w:rPr>
        <w:t xml:space="preserve"> </w:t>
      </w:r>
      <w:r>
        <w:t>науки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решении современных экологических проблем.</w:t>
      </w:r>
    </w:p>
    <w:p w:rsidR="005367B5" w:rsidRDefault="0096377C">
      <w:pPr>
        <w:spacing w:before="1"/>
        <w:ind w:left="1242"/>
        <w:rPr>
          <w:b/>
          <w:sz w:val="28"/>
        </w:rPr>
      </w:pPr>
      <w:r>
        <w:rPr>
          <w:b/>
          <w:sz w:val="28"/>
        </w:rPr>
        <w:t>Метапредметные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367B5" w:rsidRDefault="0096377C">
      <w:pPr>
        <w:pStyle w:val="a4"/>
        <w:numPr>
          <w:ilvl w:val="0"/>
          <w:numId w:val="5"/>
        </w:numPr>
        <w:tabs>
          <w:tab w:val="left" w:pos="1531"/>
        </w:tabs>
        <w:spacing w:before="156" w:line="360" w:lineRule="auto"/>
        <w:ind w:right="113" w:firstLine="0"/>
        <w:jc w:val="both"/>
        <w:rPr>
          <w:b/>
          <w:sz w:val="28"/>
        </w:rPr>
      </w:pPr>
      <w:r>
        <w:rPr>
          <w:sz w:val="28"/>
        </w:rPr>
        <w:t>Умение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 правильность выполнения учебной задачи, собственные возможности ее решения;</w:t>
      </w:r>
    </w:p>
    <w:p w:rsidR="005367B5" w:rsidRDefault="0096377C">
      <w:pPr>
        <w:pStyle w:val="a4"/>
        <w:numPr>
          <w:ilvl w:val="0"/>
          <w:numId w:val="5"/>
        </w:numPr>
        <w:tabs>
          <w:tab w:val="left" w:pos="1640"/>
        </w:tabs>
        <w:spacing w:line="360" w:lineRule="auto"/>
        <w:ind w:right="110" w:firstLine="0"/>
        <w:jc w:val="both"/>
        <w:rPr>
          <w:sz w:val="28"/>
        </w:rPr>
      </w:pPr>
      <w:r>
        <w:rPr>
          <w:sz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>
        <w:rPr>
          <w:spacing w:val="-2"/>
          <w:sz w:val="28"/>
        </w:rPr>
        <w:t>деятельности;</w:t>
      </w:r>
    </w:p>
    <w:p w:rsidR="005367B5" w:rsidRDefault="0096377C">
      <w:pPr>
        <w:pStyle w:val="a4"/>
        <w:numPr>
          <w:ilvl w:val="0"/>
          <w:numId w:val="5"/>
        </w:numPr>
        <w:tabs>
          <w:tab w:val="left" w:pos="1590"/>
        </w:tabs>
        <w:ind w:left="1590" w:hanging="279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понятия,</w:t>
      </w:r>
      <w:r>
        <w:rPr>
          <w:spacing w:val="-7"/>
          <w:sz w:val="28"/>
        </w:rPr>
        <w:t xml:space="preserve"> </w:t>
      </w:r>
      <w:r>
        <w:rPr>
          <w:sz w:val="28"/>
        </w:rPr>
        <w:t>создав</w:t>
      </w:r>
      <w:r>
        <w:rPr>
          <w:sz w:val="28"/>
        </w:rPr>
        <w:t>ать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обобщения.</w:t>
      </w:r>
    </w:p>
    <w:p w:rsidR="005367B5" w:rsidRDefault="0096377C">
      <w:pPr>
        <w:spacing w:before="165"/>
        <w:ind w:left="12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5367B5" w:rsidRDefault="0096377C">
      <w:pPr>
        <w:pStyle w:val="a4"/>
        <w:numPr>
          <w:ilvl w:val="0"/>
          <w:numId w:val="4"/>
        </w:numPr>
        <w:tabs>
          <w:tab w:val="left" w:pos="1640"/>
        </w:tabs>
        <w:spacing w:before="156" w:line="360" w:lineRule="auto"/>
        <w:ind w:right="103" w:firstLine="0"/>
        <w:jc w:val="both"/>
        <w:rPr>
          <w:sz w:val="28"/>
        </w:rPr>
      </w:pPr>
      <w:r>
        <w:rPr>
          <w:sz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>
        <w:rPr>
          <w:spacing w:val="-2"/>
          <w:sz w:val="28"/>
        </w:rPr>
        <w:t>деятельности;</w:t>
      </w:r>
    </w:p>
    <w:p w:rsidR="005367B5" w:rsidRDefault="0096377C">
      <w:pPr>
        <w:pStyle w:val="a4"/>
        <w:numPr>
          <w:ilvl w:val="0"/>
          <w:numId w:val="4"/>
        </w:numPr>
        <w:tabs>
          <w:tab w:val="left" w:pos="1707"/>
        </w:tabs>
        <w:spacing w:before="1"/>
        <w:ind w:left="1707" w:hanging="465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54"/>
          <w:sz w:val="28"/>
        </w:rPr>
        <w:t xml:space="preserve">  </w:t>
      </w:r>
      <w:r>
        <w:rPr>
          <w:sz w:val="28"/>
        </w:rPr>
        <w:t>определять</w:t>
      </w:r>
      <w:r>
        <w:rPr>
          <w:spacing w:val="54"/>
          <w:sz w:val="28"/>
        </w:rPr>
        <w:t xml:space="preserve">  </w:t>
      </w:r>
      <w:r>
        <w:rPr>
          <w:sz w:val="28"/>
        </w:rPr>
        <w:t>понятия,</w:t>
      </w:r>
      <w:r>
        <w:rPr>
          <w:spacing w:val="54"/>
          <w:sz w:val="28"/>
        </w:rPr>
        <w:t xml:space="preserve">  </w:t>
      </w:r>
      <w:r>
        <w:rPr>
          <w:sz w:val="28"/>
        </w:rPr>
        <w:t>создавать</w:t>
      </w:r>
      <w:r>
        <w:rPr>
          <w:spacing w:val="54"/>
          <w:sz w:val="28"/>
        </w:rPr>
        <w:t xml:space="preserve">  </w:t>
      </w:r>
      <w:r>
        <w:rPr>
          <w:sz w:val="28"/>
        </w:rPr>
        <w:t>обобщения,</w:t>
      </w:r>
      <w:r>
        <w:rPr>
          <w:spacing w:val="54"/>
          <w:sz w:val="28"/>
        </w:rPr>
        <w:t xml:space="preserve">  </w:t>
      </w:r>
      <w:r>
        <w:rPr>
          <w:sz w:val="28"/>
        </w:rPr>
        <w:t>готовности</w:t>
      </w:r>
      <w:r>
        <w:rPr>
          <w:spacing w:val="54"/>
          <w:sz w:val="28"/>
        </w:rPr>
        <w:t xml:space="preserve">  </w:t>
      </w:r>
      <w:r>
        <w:rPr>
          <w:spacing w:val="-10"/>
          <w:sz w:val="28"/>
        </w:rPr>
        <w:t>и</w:t>
      </w:r>
    </w:p>
    <w:p w:rsidR="005367B5" w:rsidRDefault="005367B5">
      <w:pPr>
        <w:jc w:val="both"/>
        <w:rPr>
          <w:sz w:val="28"/>
        </w:rPr>
        <w:sectPr w:rsidR="005367B5">
          <w:pgSz w:w="11910" w:h="16840"/>
          <w:pgMar w:top="1860" w:right="740" w:bottom="1200" w:left="460" w:header="0" w:footer="1002" w:gutter="0"/>
          <w:cols w:space="720"/>
        </w:sectPr>
      </w:pPr>
    </w:p>
    <w:p w:rsidR="005367B5" w:rsidRDefault="0096377C">
      <w:pPr>
        <w:pStyle w:val="a3"/>
        <w:spacing w:before="67" w:line="360" w:lineRule="auto"/>
        <w:ind w:left="1242" w:right="104"/>
        <w:jc w:val="both"/>
      </w:pPr>
      <w:r>
        <w:lastRenderedPageBreak/>
        <w:t>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</w:r>
    </w:p>
    <w:p w:rsidR="005367B5" w:rsidRDefault="0096377C">
      <w:pPr>
        <w:pStyle w:val="a3"/>
        <w:spacing w:before="1" w:line="360" w:lineRule="auto"/>
        <w:ind w:left="1242" w:right="108"/>
        <w:jc w:val="both"/>
      </w:pPr>
      <w:r>
        <w:t>формирование ответственного отношения к учению, готовно</w:t>
      </w:r>
      <w:r>
        <w:t>сти к саморазвитию и самообразованию;</w:t>
      </w:r>
    </w:p>
    <w:p w:rsidR="005367B5" w:rsidRDefault="0096377C">
      <w:pPr>
        <w:pStyle w:val="a4"/>
        <w:numPr>
          <w:ilvl w:val="0"/>
          <w:numId w:val="4"/>
        </w:numPr>
        <w:tabs>
          <w:tab w:val="left" w:pos="1776"/>
          <w:tab w:val="left" w:pos="3874"/>
          <w:tab w:val="left" w:pos="6359"/>
          <w:tab w:val="left" w:pos="8600"/>
          <w:tab w:val="left" w:pos="9056"/>
          <w:tab w:val="left" w:pos="10445"/>
        </w:tabs>
        <w:spacing w:before="1" w:line="360" w:lineRule="auto"/>
        <w:ind w:right="108" w:firstLine="0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коммуникативной</w:t>
      </w:r>
      <w:r>
        <w:rPr>
          <w:sz w:val="28"/>
        </w:rPr>
        <w:tab/>
      </w:r>
      <w:r>
        <w:rPr>
          <w:spacing w:val="-2"/>
          <w:sz w:val="28"/>
        </w:rPr>
        <w:t>компетентности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общении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сотрудничестве со сверстниками.</w:t>
      </w:r>
    </w:p>
    <w:p w:rsidR="005367B5" w:rsidRDefault="0096377C">
      <w:pPr>
        <w:pStyle w:val="a4"/>
        <w:numPr>
          <w:ilvl w:val="1"/>
          <w:numId w:val="4"/>
        </w:numPr>
        <w:tabs>
          <w:tab w:val="left" w:pos="1443"/>
        </w:tabs>
        <w:spacing w:line="360" w:lineRule="auto"/>
        <w:ind w:right="106" w:firstLine="0"/>
        <w:rPr>
          <w:sz w:val="28"/>
        </w:rPr>
      </w:pPr>
      <w:r>
        <w:rPr>
          <w:sz w:val="28"/>
        </w:rPr>
        <w:t xml:space="preserve">формирование устойчивой учебно-познавательной мотивации и интереса к </w:t>
      </w:r>
      <w:r>
        <w:rPr>
          <w:spacing w:val="-2"/>
          <w:sz w:val="28"/>
        </w:rPr>
        <w:t>учению.</w:t>
      </w:r>
    </w:p>
    <w:p w:rsidR="005367B5" w:rsidRDefault="0096377C">
      <w:pPr>
        <w:pStyle w:val="a4"/>
        <w:numPr>
          <w:ilvl w:val="0"/>
          <w:numId w:val="4"/>
        </w:numPr>
        <w:tabs>
          <w:tab w:val="left" w:pos="2969"/>
          <w:tab w:val="left" w:pos="5405"/>
          <w:tab w:val="left" w:pos="7961"/>
          <w:tab w:val="left" w:pos="9610"/>
        </w:tabs>
        <w:spacing w:before="1"/>
        <w:ind w:left="2969" w:hanging="1727"/>
        <w:rPr>
          <w:sz w:val="28"/>
        </w:rPr>
      </w:pPr>
      <w:r>
        <w:rPr>
          <w:spacing w:val="-2"/>
          <w:sz w:val="28"/>
        </w:rPr>
        <w:t>Умение</w:t>
      </w:r>
      <w:r>
        <w:rPr>
          <w:sz w:val="28"/>
        </w:rPr>
        <w:tab/>
      </w:r>
      <w:r>
        <w:rPr>
          <w:spacing w:val="-2"/>
          <w:sz w:val="28"/>
        </w:rPr>
        <w:t>работать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команде</w:t>
      </w:r>
    </w:p>
    <w:p w:rsidR="005367B5" w:rsidRDefault="005367B5">
      <w:pPr>
        <w:rPr>
          <w:sz w:val="28"/>
        </w:rPr>
        <w:sectPr w:rsidR="005367B5">
          <w:pgSz w:w="11910" w:h="16840"/>
          <w:pgMar w:top="1040" w:right="740" w:bottom="1200" w:left="460" w:header="0" w:footer="1002" w:gutter="0"/>
          <w:cols w:space="720"/>
        </w:sectPr>
      </w:pPr>
    </w:p>
    <w:p w:rsidR="005367B5" w:rsidRDefault="0096377C">
      <w:pPr>
        <w:spacing w:before="307" w:after="3"/>
        <w:ind w:left="118"/>
        <w:jc w:val="center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ХОД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МЕРОПРИЯТИЯ</w:t>
      </w: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412"/>
        <w:gridCol w:w="6349"/>
        <w:gridCol w:w="2549"/>
        <w:gridCol w:w="1560"/>
      </w:tblGrid>
      <w:tr w:rsidR="005367B5">
        <w:trPr>
          <w:trHeight w:val="1660"/>
        </w:trPr>
        <w:tc>
          <w:tcPr>
            <w:tcW w:w="667" w:type="dxa"/>
          </w:tcPr>
          <w:p w:rsidR="005367B5" w:rsidRDefault="0096377C">
            <w:pPr>
              <w:pStyle w:val="TableParagraph"/>
              <w:spacing w:line="320" w:lineRule="exact"/>
              <w:ind w:right="17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2412" w:type="dxa"/>
          </w:tcPr>
          <w:p w:rsidR="005367B5" w:rsidRDefault="0096377C">
            <w:pPr>
              <w:pStyle w:val="TableParagraph"/>
              <w:spacing w:line="319" w:lineRule="exact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Этап</w:t>
            </w:r>
          </w:p>
          <w:p w:rsidR="005367B5" w:rsidRDefault="0096377C">
            <w:pPr>
              <w:pStyle w:val="TableParagraph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  <w:tc>
          <w:tcPr>
            <w:tcW w:w="6349" w:type="dxa"/>
          </w:tcPr>
          <w:p w:rsidR="005367B5" w:rsidRDefault="0096377C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учителя</w:t>
            </w:r>
          </w:p>
        </w:tc>
        <w:tc>
          <w:tcPr>
            <w:tcW w:w="2549" w:type="dxa"/>
          </w:tcPr>
          <w:p w:rsidR="005367B5" w:rsidRDefault="0096377C">
            <w:pPr>
              <w:pStyle w:val="TableParagraph"/>
              <w:ind w:left="677" w:hanging="276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Деятельность учеников</w:t>
            </w:r>
          </w:p>
        </w:tc>
        <w:tc>
          <w:tcPr>
            <w:tcW w:w="1560" w:type="dxa"/>
          </w:tcPr>
          <w:p w:rsidR="005367B5" w:rsidRDefault="0096377C">
            <w:pPr>
              <w:pStyle w:val="TableParagraph"/>
              <w:spacing w:line="317" w:lineRule="exact"/>
              <w:ind w:left="37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Время</w:t>
            </w:r>
          </w:p>
          <w:p w:rsidR="005367B5" w:rsidRDefault="0096377C">
            <w:pPr>
              <w:pStyle w:val="TableParagraph"/>
              <w:spacing w:line="319" w:lineRule="exact"/>
              <w:ind w:left="329"/>
              <w:rPr>
                <w:i/>
                <w:sz w:val="28"/>
              </w:rPr>
            </w:pPr>
            <w:r>
              <w:rPr>
                <w:i/>
                <w:sz w:val="28"/>
              </w:rPr>
              <w:t>(в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мин.)</w:t>
            </w:r>
          </w:p>
        </w:tc>
      </w:tr>
      <w:tr w:rsidR="005367B5">
        <w:trPr>
          <w:trHeight w:val="321"/>
        </w:trPr>
        <w:tc>
          <w:tcPr>
            <w:tcW w:w="667" w:type="dxa"/>
          </w:tcPr>
          <w:p w:rsidR="005367B5" w:rsidRDefault="0096377C">
            <w:pPr>
              <w:pStyle w:val="TableParagraph"/>
              <w:spacing w:line="301" w:lineRule="exact"/>
              <w:ind w:right="248"/>
              <w:jc w:val="righ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412" w:type="dxa"/>
          </w:tcPr>
          <w:p w:rsidR="005367B5" w:rsidRDefault="0096377C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6349" w:type="dxa"/>
          </w:tcPr>
          <w:p w:rsidR="005367B5" w:rsidRDefault="0096377C">
            <w:pPr>
              <w:pStyle w:val="TableParagraph"/>
              <w:spacing w:line="301" w:lineRule="exact"/>
              <w:ind w:left="10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549" w:type="dxa"/>
          </w:tcPr>
          <w:p w:rsidR="005367B5" w:rsidRDefault="0096377C">
            <w:pPr>
              <w:pStyle w:val="TableParagraph"/>
              <w:spacing w:line="301" w:lineRule="exact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1560" w:type="dxa"/>
          </w:tcPr>
          <w:p w:rsidR="005367B5" w:rsidRDefault="0096377C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</w:tr>
      <w:tr w:rsidR="005367B5">
        <w:trPr>
          <w:trHeight w:val="642"/>
        </w:trPr>
        <w:tc>
          <w:tcPr>
            <w:tcW w:w="667" w:type="dxa"/>
          </w:tcPr>
          <w:p w:rsidR="005367B5" w:rsidRDefault="0096377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12" w:type="dxa"/>
          </w:tcPr>
          <w:p w:rsidR="005367B5" w:rsidRDefault="0096377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Организационный</w:t>
            </w:r>
          </w:p>
          <w:p w:rsidR="005367B5" w:rsidRDefault="0096377C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момент</w:t>
            </w:r>
          </w:p>
        </w:tc>
        <w:tc>
          <w:tcPr>
            <w:tcW w:w="6349" w:type="dxa"/>
          </w:tcPr>
          <w:p w:rsidR="005367B5" w:rsidRDefault="0096377C">
            <w:pPr>
              <w:pStyle w:val="TableParagraph"/>
              <w:spacing w:line="315" w:lineRule="exact"/>
              <w:ind w:left="178"/>
              <w:rPr>
                <w:sz w:val="28"/>
              </w:rPr>
            </w:pPr>
            <w:r>
              <w:rPr>
                <w:sz w:val="28"/>
              </w:rPr>
              <w:t>Добрый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день,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друзья!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</w:t>
            </w:r>
          </w:p>
          <w:p w:rsidR="005367B5" w:rsidRDefault="0096377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готовы?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Хорошего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настроения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успехов!</w:t>
            </w:r>
          </w:p>
        </w:tc>
        <w:tc>
          <w:tcPr>
            <w:tcW w:w="2549" w:type="dxa"/>
          </w:tcPr>
          <w:p w:rsidR="005367B5" w:rsidRDefault="0096377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к</w:t>
            </w:r>
          </w:p>
          <w:p w:rsidR="005367B5" w:rsidRDefault="0096377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мероприятию</w:t>
            </w:r>
          </w:p>
        </w:tc>
        <w:tc>
          <w:tcPr>
            <w:tcW w:w="1560" w:type="dxa"/>
          </w:tcPr>
          <w:p w:rsidR="005367B5" w:rsidRDefault="0096377C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5367B5">
        <w:trPr>
          <w:trHeight w:val="2577"/>
        </w:trPr>
        <w:tc>
          <w:tcPr>
            <w:tcW w:w="667" w:type="dxa"/>
          </w:tcPr>
          <w:p w:rsidR="005367B5" w:rsidRDefault="0096377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12" w:type="dxa"/>
          </w:tcPr>
          <w:p w:rsidR="005367B5" w:rsidRDefault="0096377C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Мотивация и </w:t>
            </w:r>
            <w:r>
              <w:rPr>
                <w:spacing w:val="-2"/>
                <w:sz w:val="28"/>
              </w:rPr>
              <w:t>целеполагание</w:t>
            </w:r>
          </w:p>
        </w:tc>
        <w:tc>
          <w:tcPr>
            <w:tcW w:w="6349" w:type="dxa"/>
          </w:tcPr>
          <w:p w:rsidR="005367B5" w:rsidRDefault="0096377C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Сформулировать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мероприятия</w:t>
            </w:r>
          </w:p>
          <w:p w:rsidR="005367B5" w:rsidRDefault="0096377C">
            <w:pPr>
              <w:pStyle w:val="TableParagraph"/>
              <w:ind w:left="108" w:right="162"/>
              <w:rPr>
                <w:sz w:val="28"/>
              </w:rPr>
            </w:pPr>
            <w:r>
              <w:rPr>
                <w:sz w:val="28"/>
              </w:rPr>
              <w:t>- Сегодня мы поговорим о почве и рассмотрим понятие «кислотности почвы», влияние кислотности на растения, проверим, действительно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произрастающие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дикорастущие растения являются индикатора</w:t>
            </w:r>
            <w:r>
              <w:rPr>
                <w:sz w:val="28"/>
              </w:rPr>
              <w:t>ми кислотности почвы, выполним лабораторную работу</w:t>
            </w:r>
          </w:p>
          <w:p w:rsidR="005367B5" w:rsidRDefault="0096377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«Определение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почвы»</w:t>
            </w:r>
          </w:p>
        </w:tc>
        <w:tc>
          <w:tcPr>
            <w:tcW w:w="2549" w:type="dxa"/>
          </w:tcPr>
          <w:p w:rsidR="005367B5" w:rsidRDefault="009637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тетради </w:t>
            </w:r>
            <w:r>
              <w:rPr>
                <w:spacing w:val="-2"/>
                <w:sz w:val="28"/>
              </w:rPr>
              <w:t>темы:</w:t>
            </w:r>
          </w:p>
          <w:p w:rsidR="005367B5" w:rsidRDefault="0096377C">
            <w:pPr>
              <w:pStyle w:val="TableParagraph"/>
              <w:ind w:left="108" w:right="27"/>
              <w:rPr>
                <w:sz w:val="28"/>
              </w:rPr>
            </w:pPr>
            <w:r>
              <w:rPr>
                <w:spacing w:val="-2"/>
                <w:sz w:val="28"/>
              </w:rPr>
              <w:t>«Определение кислотности почвы».</w:t>
            </w:r>
          </w:p>
        </w:tc>
        <w:tc>
          <w:tcPr>
            <w:tcW w:w="1560" w:type="dxa"/>
          </w:tcPr>
          <w:p w:rsidR="005367B5" w:rsidRDefault="0096377C">
            <w:pPr>
              <w:pStyle w:val="TableParagraph"/>
              <w:spacing w:line="317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5367B5">
        <w:trPr>
          <w:trHeight w:val="2896"/>
        </w:trPr>
        <w:tc>
          <w:tcPr>
            <w:tcW w:w="667" w:type="dxa"/>
          </w:tcPr>
          <w:p w:rsidR="005367B5" w:rsidRDefault="0096377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12" w:type="dxa"/>
          </w:tcPr>
          <w:p w:rsidR="005367B5" w:rsidRDefault="0096377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Актуализация знаний</w:t>
            </w:r>
          </w:p>
        </w:tc>
        <w:tc>
          <w:tcPr>
            <w:tcW w:w="6349" w:type="dxa"/>
          </w:tcPr>
          <w:p w:rsidR="005367B5" w:rsidRDefault="0096377C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319" w:lineRule="exact"/>
              <w:ind w:left="318" w:hanging="210"/>
              <w:rPr>
                <w:sz w:val="28"/>
              </w:rPr>
            </w:pPr>
            <w:r>
              <w:rPr>
                <w:spacing w:val="-2"/>
                <w:sz w:val="28"/>
              </w:rPr>
              <w:t>Беседа</w:t>
            </w:r>
          </w:p>
          <w:p w:rsidR="005367B5" w:rsidRDefault="0096377C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-Что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почва?</w:t>
            </w:r>
          </w:p>
          <w:p w:rsidR="005367B5" w:rsidRDefault="009637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входят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почвы?</w:t>
            </w:r>
          </w:p>
          <w:p w:rsidR="005367B5" w:rsidRDefault="0096377C">
            <w:pPr>
              <w:pStyle w:val="TableParagraph"/>
              <w:spacing w:before="2"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-Каково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растений?</w:t>
            </w:r>
          </w:p>
          <w:p w:rsidR="005367B5" w:rsidRDefault="0096377C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ind w:left="108" w:right="215" w:firstLine="0"/>
              <w:rPr>
                <w:sz w:val="28"/>
              </w:rPr>
            </w:pPr>
            <w:r>
              <w:rPr>
                <w:sz w:val="28"/>
              </w:rPr>
              <w:t>Рассказ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дикорастущих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растениях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 типах почв.</w:t>
            </w:r>
          </w:p>
          <w:p w:rsidR="005367B5" w:rsidRDefault="0096377C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Демонстрация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гербариев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связи</w:t>
            </w:r>
          </w:p>
          <w:p w:rsidR="005367B5" w:rsidRDefault="0096377C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растений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дикоросов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5"/>
                <w:sz w:val="28"/>
              </w:rPr>
              <w:t xml:space="preserve"> по</w:t>
            </w:r>
          </w:p>
        </w:tc>
        <w:tc>
          <w:tcPr>
            <w:tcW w:w="2549" w:type="dxa"/>
          </w:tcPr>
          <w:p w:rsidR="005367B5" w:rsidRDefault="0096377C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ind w:right="112" w:firstLine="0"/>
              <w:rPr>
                <w:sz w:val="28"/>
              </w:rPr>
            </w:pPr>
            <w:r>
              <w:rPr>
                <w:sz w:val="28"/>
              </w:rPr>
              <w:t>Записи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тетради </w:t>
            </w:r>
            <w:r>
              <w:rPr>
                <w:spacing w:val="-2"/>
                <w:sz w:val="28"/>
              </w:rPr>
              <w:t>(взаимоконтроль).</w:t>
            </w:r>
          </w:p>
        </w:tc>
        <w:tc>
          <w:tcPr>
            <w:tcW w:w="1560" w:type="dxa"/>
          </w:tcPr>
          <w:p w:rsidR="005367B5" w:rsidRDefault="0096377C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</w:tr>
    </w:tbl>
    <w:p w:rsidR="005367B5" w:rsidRDefault="005367B5">
      <w:pPr>
        <w:spacing w:line="315" w:lineRule="exact"/>
        <w:jc w:val="center"/>
        <w:rPr>
          <w:sz w:val="28"/>
        </w:rPr>
        <w:sectPr w:rsidR="005367B5">
          <w:footerReference w:type="default" r:id="rId12"/>
          <w:pgSz w:w="16840" w:h="11910" w:orient="landscape"/>
          <w:pgMar w:top="1340" w:right="1020" w:bottom="1200" w:left="900" w:header="0" w:footer="1002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412"/>
        <w:gridCol w:w="6349"/>
        <w:gridCol w:w="2549"/>
        <w:gridCol w:w="1560"/>
      </w:tblGrid>
      <w:tr w:rsidR="005367B5">
        <w:trPr>
          <w:trHeight w:val="6764"/>
        </w:trPr>
        <w:tc>
          <w:tcPr>
            <w:tcW w:w="667" w:type="dxa"/>
          </w:tcPr>
          <w:p w:rsidR="005367B5" w:rsidRDefault="005367B5">
            <w:pPr>
              <w:pStyle w:val="TableParagraph"/>
              <w:rPr>
                <w:sz w:val="28"/>
              </w:rPr>
            </w:pPr>
          </w:p>
        </w:tc>
        <w:tc>
          <w:tcPr>
            <w:tcW w:w="2412" w:type="dxa"/>
          </w:tcPr>
          <w:p w:rsidR="005367B5" w:rsidRDefault="005367B5">
            <w:pPr>
              <w:pStyle w:val="TableParagraph"/>
              <w:rPr>
                <w:sz w:val="28"/>
              </w:rPr>
            </w:pPr>
          </w:p>
        </w:tc>
        <w:tc>
          <w:tcPr>
            <w:tcW w:w="6349" w:type="dxa"/>
          </w:tcPr>
          <w:p w:rsidR="005367B5" w:rsidRDefault="0096377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кислотности.</w:t>
            </w:r>
          </w:p>
          <w:p w:rsidR="005367B5" w:rsidRDefault="0096377C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315" w:firstLine="0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Кислотность почв – важнейшее условие продукционного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сельскохозяйственных </w:t>
            </w:r>
            <w:r>
              <w:rPr>
                <w:spacing w:val="-2"/>
                <w:sz w:val="28"/>
              </w:rPr>
              <w:t>растений.</w:t>
            </w:r>
          </w:p>
          <w:p w:rsidR="005367B5" w:rsidRDefault="0096377C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spacing w:line="321" w:lineRule="exact"/>
              <w:ind w:left="387" w:hanging="279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почв.</w:t>
            </w:r>
          </w:p>
          <w:p w:rsidR="005367B5" w:rsidRDefault="0096377C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left="387" w:hanging="279"/>
              <w:rPr>
                <w:sz w:val="28"/>
              </w:rPr>
            </w:pPr>
            <w:r>
              <w:rPr>
                <w:sz w:val="28"/>
              </w:rPr>
              <w:t>Опасность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почв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растений.</w:t>
            </w:r>
          </w:p>
          <w:p w:rsidR="005367B5" w:rsidRDefault="0096377C">
            <w:pPr>
              <w:pStyle w:val="TableParagraph"/>
              <w:numPr>
                <w:ilvl w:val="0"/>
                <w:numId w:val="1"/>
              </w:numPr>
              <w:tabs>
                <w:tab w:val="left" w:pos="387"/>
              </w:tabs>
              <w:ind w:right="96" w:firstLine="0"/>
              <w:rPr>
                <w:sz w:val="28"/>
              </w:rPr>
            </w:pPr>
            <w:r>
              <w:rPr>
                <w:sz w:val="28"/>
              </w:rPr>
              <w:t>3. Развитие универсальных учебных действий. Выполнение лабораторной работы «Определение кислотности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образцов,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взятых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на пришкольном участке и на опушке леса около </w:t>
            </w:r>
            <w:r>
              <w:rPr>
                <w:spacing w:val="-2"/>
                <w:sz w:val="28"/>
              </w:rPr>
              <w:t>школы.</w:t>
            </w:r>
          </w:p>
          <w:p w:rsidR="005367B5" w:rsidRDefault="0096377C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цифровой</w:t>
            </w:r>
          </w:p>
          <w:p w:rsidR="005367B5" w:rsidRDefault="0096377C">
            <w:pPr>
              <w:pStyle w:val="TableParagraph"/>
              <w:ind w:left="108" w:right="162"/>
              <w:rPr>
                <w:sz w:val="28"/>
              </w:rPr>
            </w:pPr>
            <w:r>
              <w:rPr>
                <w:sz w:val="28"/>
              </w:rPr>
              <w:t>лаборатории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z w:val="28"/>
              </w:rPr>
              <w:t>дель:TRB-AFS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роста, датчика рН.</w:t>
            </w:r>
          </w:p>
          <w:p w:rsidR="005367B5" w:rsidRDefault="009637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результатам лабораторной работы?</w:t>
            </w:r>
          </w:p>
        </w:tc>
        <w:tc>
          <w:tcPr>
            <w:tcW w:w="2549" w:type="dxa"/>
          </w:tcPr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5367B5" w:rsidRDefault="0096377C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Выполнение </w:t>
            </w:r>
            <w:r>
              <w:rPr>
                <w:spacing w:val="-2"/>
                <w:sz w:val="28"/>
              </w:rPr>
              <w:t>лабораторной работы.</w:t>
            </w:r>
          </w:p>
          <w:p w:rsidR="005367B5" w:rsidRDefault="0096377C">
            <w:pPr>
              <w:pStyle w:val="TableParagraph"/>
              <w:spacing w:line="322" w:lineRule="exact"/>
              <w:ind w:left="108" w:right="27"/>
              <w:rPr>
                <w:sz w:val="28"/>
              </w:rPr>
            </w:pPr>
            <w:r>
              <w:rPr>
                <w:spacing w:val="-2"/>
                <w:sz w:val="28"/>
              </w:rPr>
              <w:t>«Определение кислотности различных почвенных образцов.</w:t>
            </w:r>
          </w:p>
        </w:tc>
        <w:tc>
          <w:tcPr>
            <w:tcW w:w="1560" w:type="dxa"/>
          </w:tcPr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spacing w:before="315"/>
              <w:rPr>
                <w:b/>
                <w:sz w:val="28"/>
              </w:rPr>
            </w:pPr>
          </w:p>
          <w:p w:rsidR="005367B5" w:rsidRDefault="0096377C">
            <w:pPr>
              <w:pStyle w:val="TableParagraph"/>
              <w:ind w:left="1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5367B5">
            <w:pPr>
              <w:pStyle w:val="TableParagraph"/>
              <w:rPr>
                <w:b/>
                <w:sz w:val="28"/>
              </w:rPr>
            </w:pPr>
          </w:p>
          <w:p w:rsidR="005367B5" w:rsidRDefault="0096377C">
            <w:pPr>
              <w:pStyle w:val="TableParagraph"/>
              <w:ind w:left="17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</w:tr>
      <w:tr w:rsidR="005367B5">
        <w:trPr>
          <w:trHeight w:val="1289"/>
        </w:trPr>
        <w:tc>
          <w:tcPr>
            <w:tcW w:w="667" w:type="dxa"/>
          </w:tcPr>
          <w:p w:rsidR="005367B5" w:rsidRDefault="0096377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412" w:type="dxa"/>
          </w:tcPr>
          <w:p w:rsidR="005367B5" w:rsidRDefault="0096377C">
            <w:pPr>
              <w:pStyle w:val="TableParagraph"/>
              <w:ind w:left="110" w:right="112"/>
              <w:rPr>
                <w:sz w:val="28"/>
              </w:rPr>
            </w:pPr>
            <w:r>
              <w:rPr>
                <w:spacing w:val="-2"/>
                <w:sz w:val="28"/>
              </w:rPr>
              <w:t>Подведение итогов</w:t>
            </w:r>
          </w:p>
        </w:tc>
        <w:tc>
          <w:tcPr>
            <w:tcW w:w="6349" w:type="dxa"/>
          </w:tcPr>
          <w:p w:rsidR="005367B5" w:rsidRDefault="0096377C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результатов.</w:t>
            </w:r>
          </w:p>
          <w:p w:rsidR="005367B5" w:rsidRDefault="0096377C">
            <w:pPr>
              <w:pStyle w:val="TableParagraph"/>
              <w:spacing w:line="322" w:lineRule="exact"/>
              <w:ind w:left="108" w:right="162"/>
              <w:rPr>
                <w:sz w:val="28"/>
              </w:rPr>
            </w:pPr>
            <w:r>
              <w:rPr>
                <w:sz w:val="28"/>
              </w:rPr>
              <w:t>- Используя данные, полученные в результате работы,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сделайте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пригодности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данных почв к произрастанию культурных растений.</w:t>
            </w:r>
          </w:p>
        </w:tc>
        <w:tc>
          <w:tcPr>
            <w:tcW w:w="2549" w:type="dxa"/>
          </w:tcPr>
          <w:p w:rsidR="005367B5" w:rsidRDefault="0096377C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2"/>
                <w:sz w:val="28"/>
              </w:rPr>
              <w:t>Рефлексия, самооценка, взаимооценивание.</w:t>
            </w:r>
          </w:p>
        </w:tc>
        <w:tc>
          <w:tcPr>
            <w:tcW w:w="1560" w:type="dxa"/>
          </w:tcPr>
          <w:p w:rsidR="005367B5" w:rsidRDefault="0096377C">
            <w:pPr>
              <w:pStyle w:val="TableParagraph"/>
              <w:spacing w:line="315" w:lineRule="exact"/>
              <w:ind w:lef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5367B5" w:rsidRDefault="005367B5">
      <w:pPr>
        <w:spacing w:line="315" w:lineRule="exact"/>
        <w:jc w:val="center"/>
        <w:rPr>
          <w:sz w:val="28"/>
        </w:rPr>
        <w:sectPr w:rsidR="005367B5">
          <w:type w:val="continuous"/>
          <w:pgSz w:w="16840" w:h="11910" w:orient="landscape"/>
          <w:pgMar w:top="820" w:right="1020" w:bottom="1200" w:left="900" w:header="0" w:footer="1002" w:gutter="0"/>
          <w:cols w:space="720"/>
        </w:sectPr>
      </w:pPr>
    </w:p>
    <w:p w:rsidR="005367B5" w:rsidRDefault="0096377C">
      <w:pPr>
        <w:spacing w:before="61" w:line="322" w:lineRule="exact"/>
        <w:ind w:left="118"/>
        <w:jc w:val="center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5367B5" w:rsidRDefault="0096377C">
      <w:pPr>
        <w:spacing w:line="322" w:lineRule="exact"/>
        <w:ind w:left="118" w:right="71"/>
        <w:jc w:val="center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выполнению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лабораторной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теме:</w:t>
      </w:r>
    </w:p>
    <w:p w:rsidR="005367B5" w:rsidRDefault="0096377C">
      <w:pPr>
        <w:spacing w:line="320" w:lineRule="exact"/>
        <w:ind w:left="118"/>
        <w:jc w:val="center"/>
        <w:rPr>
          <w:b/>
          <w:sz w:val="28"/>
        </w:rPr>
      </w:pPr>
      <w:r>
        <w:rPr>
          <w:b/>
          <w:sz w:val="28"/>
        </w:rPr>
        <w:t>«Определение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кислотности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почвы».</w:t>
      </w:r>
    </w:p>
    <w:p w:rsidR="005367B5" w:rsidRDefault="0096377C">
      <w:pPr>
        <w:pStyle w:val="a3"/>
        <w:ind w:left="232" w:right="45" w:firstLine="708"/>
      </w:pPr>
      <w:r>
        <w:rPr>
          <w:u w:val="single"/>
        </w:rPr>
        <w:t>Цель работы:</w:t>
      </w:r>
      <w:r>
        <w:rPr>
          <w:spacing w:val="-4"/>
        </w:rPr>
        <w:t xml:space="preserve"> </w:t>
      </w:r>
      <w:r>
        <w:t>определить характер среды (кислая, щелочная, нейтральная) различных видов почв и сделать вывод об их пригодности для выращивания различных с/х растений.</w:t>
      </w:r>
    </w:p>
    <w:p w:rsidR="005367B5" w:rsidRDefault="0096377C">
      <w:pPr>
        <w:pStyle w:val="a3"/>
        <w:ind w:left="941" w:right="10496"/>
      </w:pPr>
      <w:r>
        <w:rPr>
          <w:u w:val="single"/>
        </w:rPr>
        <w:t>Форма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работы:</w:t>
      </w:r>
      <w:r>
        <w:rPr>
          <w:spacing w:val="-4"/>
        </w:rPr>
        <w:t xml:space="preserve"> </w:t>
      </w:r>
      <w:r>
        <w:rPr>
          <w:spacing w:val="-2"/>
        </w:rPr>
        <w:t>фронтальная.</w:t>
      </w:r>
    </w:p>
    <w:p w:rsidR="005367B5" w:rsidRDefault="0096377C">
      <w:pPr>
        <w:pStyle w:val="a3"/>
        <w:ind w:left="941" w:right="10496"/>
      </w:pPr>
      <w:r>
        <w:rPr>
          <w:u w:val="single"/>
        </w:rPr>
        <w:t>Оборудование</w:t>
      </w:r>
      <w:r>
        <w:rPr>
          <w:spacing w:val="-9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материалы:</w:t>
      </w:r>
    </w:p>
    <w:p w:rsidR="005367B5" w:rsidRDefault="0096377C">
      <w:pPr>
        <w:pStyle w:val="a3"/>
        <w:spacing w:line="322" w:lineRule="exact"/>
        <w:ind w:left="941"/>
      </w:pPr>
      <w:r>
        <w:rPr>
          <w:spacing w:val="-2"/>
        </w:rPr>
        <w:t>ноутбук</w:t>
      </w:r>
    </w:p>
    <w:p w:rsidR="005367B5" w:rsidRDefault="0096377C">
      <w:pPr>
        <w:pStyle w:val="a3"/>
        <w:spacing w:line="242" w:lineRule="auto"/>
        <w:ind w:left="1010" w:right="11910" w:hanging="70"/>
      </w:pPr>
      <w:r>
        <w:t>Датчик pH Пробы</w:t>
      </w:r>
      <w:r>
        <w:rPr>
          <w:spacing w:val="-18"/>
        </w:rPr>
        <w:t xml:space="preserve"> </w:t>
      </w:r>
      <w:r>
        <w:t>почвы</w:t>
      </w:r>
    </w:p>
    <w:p w:rsidR="005367B5" w:rsidRDefault="0096377C">
      <w:pPr>
        <w:pStyle w:val="a3"/>
        <w:ind w:left="941" w:right="11028"/>
      </w:pPr>
      <w:r>
        <w:t xml:space="preserve">Химические пробирки Лабораторный штатив </w:t>
      </w:r>
      <w:r>
        <w:rPr>
          <w:spacing w:val="-2"/>
        </w:rPr>
        <w:t xml:space="preserve">Воронка </w:t>
      </w:r>
      <w:r>
        <w:t>Фильтровальная</w:t>
      </w:r>
      <w:r>
        <w:rPr>
          <w:spacing w:val="-18"/>
        </w:rPr>
        <w:t xml:space="preserve"> </w:t>
      </w:r>
      <w:r>
        <w:t>бумага Стеклянная палочка.</w:t>
      </w:r>
    </w:p>
    <w:p w:rsidR="005367B5" w:rsidRDefault="0096377C">
      <w:pPr>
        <w:pStyle w:val="a3"/>
        <w:spacing w:line="321" w:lineRule="exact"/>
        <w:ind w:left="941"/>
      </w:pPr>
      <w:r>
        <w:rPr>
          <w:u w:val="single"/>
        </w:rPr>
        <w:t>Ход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работы</w:t>
      </w:r>
      <w:r>
        <w:rPr>
          <w:spacing w:val="-2"/>
        </w:rPr>
        <w:t>:</w:t>
      </w:r>
    </w:p>
    <w:p w:rsidR="005367B5" w:rsidRDefault="0096377C">
      <w:pPr>
        <w:pStyle w:val="a3"/>
        <w:ind w:left="232" w:right="122" w:firstLine="708"/>
        <w:jc w:val="both"/>
      </w:pPr>
      <w:r>
        <w:rPr>
          <w:i/>
        </w:rPr>
        <w:t>Приготовление почвенного раствора</w:t>
      </w:r>
      <w:r>
        <w:t>. В химическую пробирку поместите почву. Прилейте ди</w:t>
      </w:r>
      <w:r>
        <w:t>стиллированную воду, объём которой должен быть в 3 раза больше объёма почвы. Закройте пробирку и в течении нескольких минут интенсивно встряхиваем пробирку.</w:t>
      </w:r>
    </w:p>
    <w:p w:rsidR="005367B5" w:rsidRDefault="0096377C">
      <w:pPr>
        <w:spacing w:line="321" w:lineRule="exact"/>
        <w:ind w:left="941"/>
        <w:jc w:val="both"/>
        <w:rPr>
          <w:i/>
          <w:sz w:val="28"/>
        </w:rPr>
      </w:pPr>
      <w:r>
        <w:rPr>
          <w:i/>
          <w:sz w:val="28"/>
        </w:rPr>
        <w:t>Поставьте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пробирку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штатив</w:t>
      </w:r>
    </w:p>
    <w:p w:rsidR="005367B5" w:rsidRDefault="0096377C">
      <w:pPr>
        <w:pStyle w:val="a3"/>
        <w:ind w:left="232" w:right="110" w:firstLine="708"/>
        <w:jc w:val="both"/>
      </w:pPr>
      <w:r>
        <w:rPr>
          <w:i/>
        </w:rPr>
        <w:t xml:space="preserve">Приготовьте бумажный фильтр. </w:t>
      </w:r>
      <w:r>
        <w:t>Смочите фильтр водой, чтобы он плотнее при</w:t>
      </w:r>
      <w:r>
        <w:t>легал к стенкам воронки и чтобы сухой фильтр не впитывал фильтруемую жидкость. При фильтровании жидкость наливайте на фильтр по палочке</w:t>
      </w:r>
      <w:r>
        <w:rPr>
          <w:spacing w:val="80"/>
        </w:rPr>
        <w:t xml:space="preserve"> </w:t>
      </w:r>
      <w:r>
        <w:t>тонкой струёй, направляя её на стенку воронки, а не на непрочный центр фильтра, чтобы его не разорвать. Профильтруйте по</w:t>
      </w:r>
      <w:r>
        <w:t>дготовленную смесь почвы и воды. Почва останется на фильтре, а собранный в пробирке фильтрат представляет собой почвенную вытяжку (почвенный раствор).</w:t>
      </w:r>
    </w:p>
    <w:p w:rsidR="005367B5" w:rsidRDefault="0096377C">
      <w:pPr>
        <w:pStyle w:val="a3"/>
        <w:ind w:left="232" w:right="122" w:firstLine="708"/>
        <w:jc w:val="both"/>
      </w:pPr>
      <w:r>
        <w:t>В почвенную вытяжку поместите датчик рН и начинайте регистрацию данных. Эксперимент проделайте не менее 3-х раз, споласкивая датчик дистиллированной водой.</w:t>
      </w:r>
    </w:p>
    <w:p w:rsidR="005367B5" w:rsidRDefault="0096377C">
      <w:pPr>
        <w:pStyle w:val="a3"/>
        <w:ind w:left="1301" w:right="115"/>
        <w:jc w:val="both"/>
      </w:pPr>
      <w:r>
        <w:rPr>
          <w:u w:val="single"/>
        </w:rPr>
        <w:t>Результаты измерений:</w:t>
      </w:r>
      <w:r>
        <w:t xml:space="preserve"> занесите полученные данные в таблицу</w:t>
      </w:r>
      <w:r>
        <w:rPr>
          <w:spacing w:val="40"/>
        </w:rPr>
        <w:t xml:space="preserve"> </w:t>
      </w:r>
      <w:r>
        <w:t>«Кислотность почв» и сделайте вывод об их</w:t>
      </w:r>
      <w:r>
        <w:t xml:space="preserve"> пригодности для выращивания различных с/х растений.</w:t>
      </w:r>
    </w:p>
    <w:p w:rsidR="005367B5" w:rsidRDefault="005367B5">
      <w:pPr>
        <w:jc w:val="both"/>
        <w:sectPr w:rsidR="005367B5">
          <w:pgSz w:w="16840" w:h="11910" w:orient="landscape"/>
          <w:pgMar w:top="780" w:right="1020" w:bottom="1200" w:left="900" w:header="0" w:footer="1002" w:gutter="0"/>
          <w:cols w:space="720"/>
        </w:sectPr>
      </w:pPr>
    </w:p>
    <w:p w:rsidR="005367B5" w:rsidRDefault="005367B5">
      <w:pPr>
        <w:pStyle w:val="a3"/>
        <w:spacing w:before="2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8"/>
        <w:gridCol w:w="4071"/>
        <w:gridCol w:w="4071"/>
      </w:tblGrid>
      <w:tr w:rsidR="005367B5">
        <w:trPr>
          <w:trHeight w:val="645"/>
        </w:trPr>
        <w:tc>
          <w:tcPr>
            <w:tcW w:w="4088" w:type="dxa"/>
          </w:tcPr>
          <w:p w:rsidR="005367B5" w:rsidRDefault="0096377C">
            <w:pPr>
              <w:pStyle w:val="TableParagraph"/>
              <w:spacing w:line="324" w:lineRule="exact"/>
              <w:ind w:left="482" w:firstLine="583"/>
              <w:rPr>
                <w:b/>
                <w:sz w:val="28"/>
              </w:rPr>
            </w:pPr>
            <w:r>
              <w:rPr>
                <w:b/>
                <w:sz w:val="28"/>
              </w:rPr>
              <w:t>Образец почвы (пришкольный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участок)</w:t>
            </w:r>
          </w:p>
        </w:tc>
        <w:tc>
          <w:tcPr>
            <w:tcW w:w="4071" w:type="dxa"/>
          </w:tcPr>
          <w:p w:rsidR="005367B5" w:rsidRDefault="0096377C">
            <w:pPr>
              <w:pStyle w:val="TableParagraph"/>
              <w:spacing w:line="320" w:lineRule="exact"/>
              <w:ind w:left="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pH</w:t>
            </w:r>
          </w:p>
        </w:tc>
        <w:tc>
          <w:tcPr>
            <w:tcW w:w="4071" w:type="dxa"/>
          </w:tcPr>
          <w:p w:rsidR="005367B5" w:rsidRDefault="0096377C">
            <w:pPr>
              <w:pStyle w:val="TableParagraph"/>
              <w:spacing w:line="320" w:lineRule="exact"/>
              <w:ind w:left="767"/>
              <w:rPr>
                <w:b/>
                <w:sz w:val="28"/>
              </w:rPr>
            </w:pPr>
            <w:r>
              <w:rPr>
                <w:b/>
                <w:sz w:val="28"/>
              </w:rPr>
              <w:t>Кислотность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почвы</w:t>
            </w:r>
          </w:p>
        </w:tc>
      </w:tr>
      <w:tr w:rsidR="005367B5">
        <w:trPr>
          <w:trHeight w:val="961"/>
        </w:trPr>
        <w:tc>
          <w:tcPr>
            <w:tcW w:w="4088" w:type="dxa"/>
          </w:tcPr>
          <w:p w:rsidR="005367B5" w:rsidRDefault="0096377C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5367B5" w:rsidRDefault="0096377C">
            <w:pPr>
              <w:pStyle w:val="TableParagraph"/>
              <w:spacing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(пришкольный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участок,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группа </w:t>
            </w:r>
            <w:r>
              <w:rPr>
                <w:spacing w:val="-2"/>
                <w:sz w:val="28"/>
              </w:rPr>
              <w:t>хвойных)</w:t>
            </w:r>
          </w:p>
        </w:tc>
        <w:tc>
          <w:tcPr>
            <w:tcW w:w="4071" w:type="dxa"/>
          </w:tcPr>
          <w:p w:rsidR="005367B5" w:rsidRDefault="005367B5">
            <w:pPr>
              <w:pStyle w:val="TableParagraph"/>
              <w:rPr>
                <w:sz w:val="28"/>
              </w:rPr>
            </w:pPr>
          </w:p>
        </w:tc>
        <w:tc>
          <w:tcPr>
            <w:tcW w:w="4071" w:type="dxa"/>
          </w:tcPr>
          <w:p w:rsidR="005367B5" w:rsidRDefault="005367B5">
            <w:pPr>
              <w:pStyle w:val="TableParagraph"/>
              <w:rPr>
                <w:sz w:val="28"/>
              </w:rPr>
            </w:pPr>
          </w:p>
        </w:tc>
      </w:tr>
      <w:tr w:rsidR="005367B5">
        <w:trPr>
          <w:trHeight w:val="645"/>
        </w:trPr>
        <w:tc>
          <w:tcPr>
            <w:tcW w:w="4088" w:type="dxa"/>
          </w:tcPr>
          <w:p w:rsidR="005367B5" w:rsidRDefault="0096377C"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Образец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2"/>
                <w:sz w:val="28"/>
              </w:rPr>
              <w:t xml:space="preserve"> (опушка</w:t>
            </w:r>
          </w:p>
          <w:p w:rsidR="005367B5" w:rsidRDefault="0096377C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леса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школы)</w:t>
            </w:r>
          </w:p>
        </w:tc>
        <w:tc>
          <w:tcPr>
            <w:tcW w:w="4071" w:type="dxa"/>
          </w:tcPr>
          <w:p w:rsidR="005367B5" w:rsidRDefault="005367B5">
            <w:pPr>
              <w:pStyle w:val="TableParagraph"/>
              <w:rPr>
                <w:sz w:val="28"/>
              </w:rPr>
            </w:pPr>
          </w:p>
        </w:tc>
        <w:tc>
          <w:tcPr>
            <w:tcW w:w="4071" w:type="dxa"/>
          </w:tcPr>
          <w:p w:rsidR="005367B5" w:rsidRDefault="005367B5">
            <w:pPr>
              <w:pStyle w:val="TableParagraph"/>
              <w:rPr>
                <w:sz w:val="28"/>
              </w:rPr>
            </w:pPr>
          </w:p>
        </w:tc>
      </w:tr>
      <w:tr w:rsidR="005367B5">
        <w:trPr>
          <w:trHeight w:val="645"/>
        </w:trPr>
        <w:tc>
          <w:tcPr>
            <w:tcW w:w="4088" w:type="dxa"/>
          </w:tcPr>
          <w:p w:rsidR="005367B5" w:rsidRDefault="0096377C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Образец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3</w:t>
            </w:r>
          </w:p>
          <w:p w:rsidR="005367B5" w:rsidRDefault="0096377C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(декоративные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насаждения)</w:t>
            </w:r>
          </w:p>
        </w:tc>
        <w:tc>
          <w:tcPr>
            <w:tcW w:w="4071" w:type="dxa"/>
          </w:tcPr>
          <w:p w:rsidR="005367B5" w:rsidRDefault="005367B5">
            <w:pPr>
              <w:pStyle w:val="TableParagraph"/>
              <w:rPr>
                <w:sz w:val="28"/>
              </w:rPr>
            </w:pPr>
          </w:p>
        </w:tc>
        <w:tc>
          <w:tcPr>
            <w:tcW w:w="4071" w:type="dxa"/>
          </w:tcPr>
          <w:p w:rsidR="005367B5" w:rsidRDefault="005367B5">
            <w:pPr>
              <w:pStyle w:val="TableParagraph"/>
              <w:rPr>
                <w:sz w:val="28"/>
              </w:rPr>
            </w:pPr>
          </w:p>
        </w:tc>
      </w:tr>
    </w:tbl>
    <w:p w:rsidR="005367B5" w:rsidRDefault="005367B5">
      <w:pPr>
        <w:pStyle w:val="a3"/>
        <w:spacing w:before="183"/>
      </w:pPr>
    </w:p>
    <w:p w:rsidR="005367B5" w:rsidRDefault="0096377C">
      <w:pPr>
        <w:ind w:left="232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2.</w:t>
      </w:r>
    </w:p>
    <w:p w:rsidR="005367B5" w:rsidRDefault="0096377C">
      <w:pPr>
        <w:pStyle w:val="a3"/>
        <w:spacing w:before="156"/>
        <w:ind w:left="232"/>
      </w:pPr>
      <w:r>
        <w:t>Таблица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классификатор.</w:t>
      </w:r>
    </w:p>
    <w:p w:rsidR="005367B5" w:rsidRDefault="005367B5">
      <w:pPr>
        <w:pStyle w:val="a3"/>
        <w:spacing w:before="6"/>
        <w:rPr>
          <w:sz w:val="1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2"/>
        <w:gridCol w:w="1839"/>
      </w:tblGrid>
      <w:tr w:rsidR="005367B5">
        <w:trPr>
          <w:trHeight w:val="484"/>
        </w:trPr>
        <w:tc>
          <w:tcPr>
            <w:tcW w:w="2112" w:type="dxa"/>
          </w:tcPr>
          <w:p w:rsidR="005367B5" w:rsidRDefault="0096377C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Тип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почвы.</w:t>
            </w:r>
          </w:p>
        </w:tc>
        <w:tc>
          <w:tcPr>
            <w:tcW w:w="1839" w:type="dxa"/>
          </w:tcPr>
          <w:p w:rsidR="005367B5" w:rsidRDefault="0096377C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Значение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рН</w:t>
            </w:r>
          </w:p>
        </w:tc>
      </w:tr>
      <w:tr w:rsidR="005367B5">
        <w:trPr>
          <w:trHeight w:val="481"/>
        </w:trPr>
        <w:tc>
          <w:tcPr>
            <w:tcW w:w="2112" w:type="dxa"/>
          </w:tcPr>
          <w:p w:rsidR="005367B5" w:rsidRDefault="0096377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Кислая</w:t>
            </w:r>
          </w:p>
        </w:tc>
        <w:tc>
          <w:tcPr>
            <w:tcW w:w="1839" w:type="dxa"/>
          </w:tcPr>
          <w:p w:rsidR="005367B5" w:rsidRDefault="0096377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-5"/>
                <w:sz w:val="28"/>
              </w:rPr>
              <w:t>5,5</w:t>
            </w:r>
          </w:p>
        </w:tc>
      </w:tr>
      <w:tr w:rsidR="005367B5">
        <w:trPr>
          <w:trHeight w:val="484"/>
        </w:trPr>
        <w:tc>
          <w:tcPr>
            <w:tcW w:w="2112" w:type="dxa"/>
          </w:tcPr>
          <w:p w:rsidR="005367B5" w:rsidRDefault="0096377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Слабокислая</w:t>
            </w:r>
          </w:p>
        </w:tc>
        <w:tc>
          <w:tcPr>
            <w:tcW w:w="1839" w:type="dxa"/>
          </w:tcPr>
          <w:p w:rsidR="005367B5" w:rsidRDefault="0096377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5,5-</w:t>
            </w:r>
            <w:r>
              <w:rPr>
                <w:spacing w:val="-5"/>
                <w:sz w:val="28"/>
              </w:rPr>
              <w:t>6,5</w:t>
            </w:r>
          </w:p>
        </w:tc>
      </w:tr>
      <w:tr w:rsidR="005367B5">
        <w:trPr>
          <w:trHeight w:val="482"/>
        </w:trPr>
        <w:tc>
          <w:tcPr>
            <w:tcW w:w="2112" w:type="dxa"/>
          </w:tcPr>
          <w:p w:rsidR="005367B5" w:rsidRDefault="0096377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Нейтральная</w:t>
            </w:r>
          </w:p>
        </w:tc>
        <w:tc>
          <w:tcPr>
            <w:tcW w:w="1839" w:type="dxa"/>
          </w:tcPr>
          <w:p w:rsidR="005367B5" w:rsidRDefault="0096377C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6,5-</w:t>
            </w:r>
            <w:r>
              <w:rPr>
                <w:spacing w:val="-10"/>
                <w:sz w:val="28"/>
              </w:rPr>
              <w:t>7</w:t>
            </w:r>
          </w:p>
        </w:tc>
      </w:tr>
      <w:tr w:rsidR="005367B5">
        <w:trPr>
          <w:trHeight w:val="482"/>
        </w:trPr>
        <w:tc>
          <w:tcPr>
            <w:tcW w:w="2112" w:type="dxa"/>
          </w:tcPr>
          <w:p w:rsidR="005367B5" w:rsidRDefault="0096377C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Слабощелочная</w:t>
            </w:r>
          </w:p>
        </w:tc>
        <w:tc>
          <w:tcPr>
            <w:tcW w:w="1839" w:type="dxa"/>
          </w:tcPr>
          <w:p w:rsidR="005367B5" w:rsidRDefault="0096377C">
            <w:pPr>
              <w:pStyle w:val="TableParagraph"/>
              <w:spacing w:line="315" w:lineRule="exact"/>
              <w:ind w:left="180"/>
              <w:rPr>
                <w:sz w:val="28"/>
              </w:rPr>
            </w:pPr>
            <w:r>
              <w:rPr>
                <w:sz w:val="28"/>
              </w:rPr>
              <w:t>7-</w:t>
            </w:r>
            <w:r>
              <w:rPr>
                <w:spacing w:val="-10"/>
                <w:sz w:val="28"/>
              </w:rPr>
              <w:t>8</w:t>
            </w:r>
          </w:p>
        </w:tc>
      </w:tr>
      <w:tr w:rsidR="005367B5">
        <w:trPr>
          <w:trHeight w:val="484"/>
        </w:trPr>
        <w:tc>
          <w:tcPr>
            <w:tcW w:w="2112" w:type="dxa"/>
          </w:tcPr>
          <w:p w:rsidR="005367B5" w:rsidRDefault="0096377C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Щелочная</w:t>
            </w:r>
          </w:p>
        </w:tc>
        <w:tc>
          <w:tcPr>
            <w:tcW w:w="1839" w:type="dxa"/>
          </w:tcPr>
          <w:p w:rsidR="005367B5" w:rsidRDefault="0096377C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 xml:space="preserve">Более </w:t>
            </w:r>
            <w:r>
              <w:rPr>
                <w:spacing w:val="-10"/>
                <w:sz w:val="28"/>
              </w:rPr>
              <w:t>8</w:t>
            </w:r>
          </w:p>
        </w:tc>
      </w:tr>
    </w:tbl>
    <w:p w:rsidR="005367B5" w:rsidRDefault="005367B5">
      <w:pPr>
        <w:spacing w:line="317" w:lineRule="exact"/>
        <w:rPr>
          <w:sz w:val="28"/>
        </w:rPr>
        <w:sectPr w:rsidR="005367B5">
          <w:pgSz w:w="16840" w:h="11910" w:orient="landscape"/>
          <w:pgMar w:top="1140" w:right="1020" w:bottom="1200" w:left="900" w:header="0" w:footer="1002" w:gutter="0"/>
          <w:cols w:space="720"/>
        </w:sectPr>
      </w:pPr>
    </w:p>
    <w:p w:rsidR="005367B5" w:rsidRDefault="0096377C">
      <w:pPr>
        <w:spacing w:before="59"/>
        <w:ind w:left="232"/>
        <w:rPr>
          <w:b/>
          <w:sz w:val="28"/>
        </w:rPr>
      </w:pPr>
      <w:r>
        <w:rPr>
          <w:b/>
          <w:sz w:val="28"/>
        </w:rPr>
        <w:lastRenderedPageBreak/>
        <w:t>Приложение</w:t>
      </w:r>
      <w:r>
        <w:rPr>
          <w:b/>
          <w:spacing w:val="-10"/>
          <w:sz w:val="28"/>
        </w:rPr>
        <w:t xml:space="preserve"> </w:t>
      </w:r>
      <w:r>
        <w:rPr>
          <w:b/>
          <w:spacing w:val="-5"/>
          <w:sz w:val="28"/>
        </w:rPr>
        <w:t>3.</w:t>
      </w:r>
    </w:p>
    <w:p w:rsidR="005367B5" w:rsidRDefault="0096377C">
      <w:pPr>
        <w:pStyle w:val="a3"/>
        <w:spacing w:before="182"/>
        <w:ind w:left="232"/>
      </w:pPr>
      <w:r>
        <w:rPr>
          <w:color w:val="333333"/>
        </w:rPr>
        <w:t>Описание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эксперимента</w:t>
      </w:r>
    </w:p>
    <w:p w:rsidR="005367B5" w:rsidRDefault="0096377C">
      <w:pPr>
        <w:pStyle w:val="a3"/>
        <w:spacing w:before="148"/>
        <w:ind w:left="232"/>
      </w:pPr>
      <w:r>
        <w:rPr>
          <w:color w:val="333333"/>
        </w:rPr>
        <w:t>Определение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рН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почвенных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растворах.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измерения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работе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используется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датчик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5"/>
        </w:rPr>
        <w:t>рН.</w:t>
      </w:r>
    </w:p>
    <w:p w:rsidR="005367B5" w:rsidRDefault="0096377C">
      <w:pPr>
        <w:pStyle w:val="a3"/>
        <w:spacing w:before="156" w:line="237" w:lineRule="auto"/>
        <w:ind w:left="232" w:right="45"/>
      </w:pP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проведении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данного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эксперимента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необходимо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после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каждой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пробы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промывать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датчик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 дистиллированной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воде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 фиксировать результаты эксперимента в таблицу.</w:t>
      </w:r>
    </w:p>
    <w:p w:rsidR="005367B5" w:rsidRDefault="0096377C">
      <w:pPr>
        <w:spacing w:before="157"/>
        <w:ind w:left="232"/>
        <w:rPr>
          <w:b/>
          <w:sz w:val="28"/>
        </w:rPr>
      </w:pPr>
      <w:r>
        <w:rPr>
          <w:b/>
          <w:color w:val="333333"/>
          <w:sz w:val="28"/>
        </w:rPr>
        <w:t>Приложение</w:t>
      </w:r>
      <w:r>
        <w:rPr>
          <w:b/>
          <w:color w:val="333333"/>
          <w:spacing w:val="-10"/>
          <w:sz w:val="28"/>
        </w:rPr>
        <w:t xml:space="preserve"> </w:t>
      </w:r>
      <w:r>
        <w:rPr>
          <w:b/>
          <w:color w:val="333333"/>
          <w:spacing w:val="-5"/>
          <w:sz w:val="28"/>
        </w:rPr>
        <w:t>4.</w:t>
      </w:r>
    </w:p>
    <w:p w:rsidR="005367B5" w:rsidRDefault="0096377C">
      <w:pPr>
        <w:pStyle w:val="a3"/>
        <w:spacing w:before="3"/>
        <w:rPr>
          <w:b/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720090</wp:posOffset>
            </wp:positionH>
            <wp:positionV relativeFrom="paragraph">
              <wp:posOffset>97538</wp:posOffset>
            </wp:positionV>
            <wp:extent cx="4380054" cy="4000500"/>
            <wp:effectExtent l="0" t="0" r="0" b="0"/>
            <wp:wrapTopAndBottom/>
            <wp:docPr id="7" name="Image 7" descr="Растения-индикаторы кислотности почвы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Растения-индикаторы кислотности почвы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0054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367B5">
      <w:pgSz w:w="16840" w:h="11910" w:orient="landscape"/>
      <w:pgMar w:top="780" w:right="1020" w:bottom="1200" w:left="9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77C" w:rsidRDefault="0096377C">
      <w:r>
        <w:separator/>
      </w:r>
    </w:p>
  </w:endnote>
  <w:endnote w:type="continuationSeparator" w:id="0">
    <w:p w:rsidR="0096377C" w:rsidRDefault="00963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B5" w:rsidRDefault="009637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69728" behindDoc="1" locked="0" layoutInCell="1" allowOverlap="1">
              <wp:simplePos x="0" y="0"/>
              <wp:positionH relativeFrom="page">
                <wp:posOffset>6914388</wp:posOffset>
              </wp:positionH>
              <wp:positionV relativeFrom="page">
                <wp:posOffset>9916159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7B5" w:rsidRDefault="009637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5B1675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45pt;margin-top:780.8pt;width:12.6pt;height:13.05pt;z-index:-159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" filled="f" stroked="f">
              <v:path arrowok="t"/>
              <v:textbox inset="0,0,0,0">
                <w:txbxContent>
                  <w:p w:rsidR="005367B5" w:rsidRDefault="009637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5B1675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7B5" w:rsidRDefault="0096377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70240" behindDoc="1" locked="0" layoutInCell="1" allowOverlap="1">
              <wp:simplePos x="0" y="0"/>
              <wp:positionH relativeFrom="page">
                <wp:posOffset>9793223</wp:posOffset>
              </wp:positionH>
              <wp:positionV relativeFrom="page">
                <wp:posOffset>6784340</wp:posOffset>
              </wp:positionV>
              <wp:extent cx="23241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367B5" w:rsidRDefault="0096377C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B1675">
                            <w:rPr>
                              <w:rFonts w:ascii="Calibri"/>
                              <w:noProof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771.1pt;margin-top:534.2pt;width:18.3pt;height:13.05pt;z-index:-15946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" filled="f" stroked="f">
              <v:path arrowok="t"/>
              <v:textbox inset="0,0,0,0">
                <w:txbxContent>
                  <w:p w:rsidR="005367B5" w:rsidRDefault="0096377C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B1675">
                      <w:rPr>
                        <w:rFonts w:ascii="Calibri"/>
                        <w:noProof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77C" w:rsidRDefault="0096377C">
      <w:r>
        <w:separator/>
      </w:r>
    </w:p>
  </w:footnote>
  <w:footnote w:type="continuationSeparator" w:id="0">
    <w:p w:rsidR="0096377C" w:rsidRDefault="00963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09DF"/>
    <w:multiLevelType w:val="hybridMultilevel"/>
    <w:tmpl w:val="B796922E"/>
    <w:lvl w:ilvl="0" w:tplc="5DBEDAE6">
      <w:start w:val="1"/>
      <w:numFmt w:val="decimal"/>
      <w:lvlText w:val="%1."/>
      <w:lvlJc w:val="left"/>
      <w:pPr>
        <w:ind w:left="1242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2659EC">
      <w:numFmt w:val="bullet"/>
      <w:lvlText w:val="•"/>
      <w:lvlJc w:val="left"/>
      <w:pPr>
        <w:ind w:left="124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09463448">
      <w:numFmt w:val="bullet"/>
      <w:lvlText w:val="•"/>
      <w:lvlJc w:val="left"/>
      <w:pPr>
        <w:ind w:left="3133" w:hanging="202"/>
      </w:pPr>
      <w:rPr>
        <w:rFonts w:hint="default"/>
        <w:lang w:val="ru-RU" w:eastAsia="en-US" w:bidi="ar-SA"/>
      </w:rPr>
    </w:lvl>
    <w:lvl w:ilvl="3" w:tplc="35AA2060">
      <w:numFmt w:val="bullet"/>
      <w:lvlText w:val="•"/>
      <w:lvlJc w:val="left"/>
      <w:pPr>
        <w:ind w:left="4079" w:hanging="202"/>
      </w:pPr>
      <w:rPr>
        <w:rFonts w:hint="default"/>
        <w:lang w:val="ru-RU" w:eastAsia="en-US" w:bidi="ar-SA"/>
      </w:rPr>
    </w:lvl>
    <w:lvl w:ilvl="4" w:tplc="62FE39AE">
      <w:numFmt w:val="bullet"/>
      <w:lvlText w:val="•"/>
      <w:lvlJc w:val="left"/>
      <w:pPr>
        <w:ind w:left="5026" w:hanging="202"/>
      </w:pPr>
      <w:rPr>
        <w:rFonts w:hint="default"/>
        <w:lang w:val="ru-RU" w:eastAsia="en-US" w:bidi="ar-SA"/>
      </w:rPr>
    </w:lvl>
    <w:lvl w:ilvl="5" w:tplc="3DAEC588">
      <w:numFmt w:val="bullet"/>
      <w:lvlText w:val="•"/>
      <w:lvlJc w:val="left"/>
      <w:pPr>
        <w:ind w:left="5973" w:hanging="202"/>
      </w:pPr>
      <w:rPr>
        <w:rFonts w:hint="default"/>
        <w:lang w:val="ru-RU" w:eastAsia="en-US" w:bidi="ar-SA"/>
      </w:rPr>
    </w:lvl>
    <w:lvl w:ilvl="6" w:tplc="A0C656D2">
      <w:numFmt w:val="bullet"/>
      <w:lvlText w:val="•"/>
      <w:lvlJc w:val="left"/>
      <w:pPr>
        <w:ind w:left="6919" w:hanging="202"/>
      </w:pPr>
      <w:rPr>
        <w:rFonts w:hint="default"/>
        <w:lang w:val="ru-RU" w:eastAsia="en-US" w:bidi="ar-SA"/>
      </w:rPr>
    </w:lvl>
    <w:lvl w:ilvl="7" w:tplc="2E40DBE2">
      <w:numFmt w:val="bullet"/>
      <w:lvlText w:val="•"/>
      <w:lvlJc w:val="left"/>
      <w:pPr>
        <w:ind w:left="7866" w:hanging="202"/>
      </w:pPr>
      <w:rPr>
        <w:rFonts w:hint="default"/>
        <w:lang w:val="ru-RU" w:eastAsia="en-US" w:bidi="ar-SA"/>
      </w:rPr>
    </w:lvl>
    <w:lvl w:ilvl="8" w:tplc="0B36634A">
      <w:numFmt w:val="bullet"/>
      <w:lvlText w:val="•"/>
      <w:lvlJc w:val="left"/>
      <w:pPr>
        <w:ind w:left="8813" w:hanging="202"/>
      </w:pPr>
      <w:rPr>
        <w:rFonts w:hint="default"/>
        <w:lang w:val="ru-RU" w:eastAsia="en-US" w:bidi="ar-SA"/>
      </w:rPr>
    </w:lvl>
  </w:abstractNum>
  <w:abstractNum w:abstractNumId="1">
    <w:nsid w:val="07213738"/>
    <w:multiLevelType w:val="hybridMultilevel"/>
    <w:tmpl w:val="363E317C"/>
    <w:lvl w:ilvl="0" w:tplc="B8BC8D06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32EEA0">
      <w:numFmt w:val="bullet"/>
      <w:lvlText w:val="•"/>
      <w:lvlJc w:val="left"/>
      <w:pPr>
        <w:ind w:left="723" w:hanging="281"/>
      </w:pPr>
      <w:rPr>
        <w:rFonts w:hint="default"/>
        <w:lang w:val="ru-RU" w:eastAsia="en-US" w:bidi="ar-SA"/>
      </w:rPr>
    </w:lvl>
    <w:lvl w:ilvl="2" w:tplc="FE28EA84">
      <w:numFmt w:val="bullet"/>
      <w:lvlText w:val="•"/>
      <w:lvlJc w:val="left"/>
      <w:pPr>
        <w:ind w:left="1347" w:hanging="281"/>
      </w:pPr>
      <w:rPr>
        <w:rFonts w:hint="default"/>
        <w:lang w:val="ru-RU" w:eastAsia="en-US" w:bidi="ar-SA"/>
      </w:rPr>
    </w:lvl>
    <w:lvl w:ilvl="3" w:tplc="915295B6">
      <w:numFmt w:val="bullet"/>
      <w:lvlText w:val="•"/>
      <w:lvlJc w:val="left"/>
      <w:pPr>
        <w:ind w:left="1971" w:hanging="281"/>
      </w:pPr>
      <w:rPr>
        <w:rFonts w:hint="default"/>
        <w:lang w:val="ru-RU" w:eastAsia="en-US" w:bidi="ar-SA"/>
      </w:rPr>
    </w:lvl>
    <w:lvl w:ilvl="4" w:tplc="CB1C6C6A">
      <w:numFmt w:val="bullet"/>
      <w:lvlText w:val="•"/>
      <w:lvlJc w:val="left"/>
      <w:pPr>
        <w:ind w:left="2595" w:hanging="281"/>
      </w:pPr>
      <w:rPr>
        <w:rFonts w:hint="default"/>
        <w:lang w:val="ru-RU" w:eastAsia="en-US" w:bidi="ar-SA"/>
      </w:rPr>
    </w:lvl>
    <w:lvl w:ilvl="5" w:tplc="AF96A412">
      <w:numFmt w:val="bullet"/>
      <w:lvlText w:val="•"/>
      <w:lvlJc w:val="left"/>
      <w:pPr>
        <w:ind w:left="3219" w:hanging="281"/>
      </w:pPr>
      <w:rPr>
        <w:rFonts w:hint="default"/>
        <w:lang w:val="ru-RU" w:eastAsia="en-US" w:bidi="ar-SA"/>
      </w:rPr>
    </w:lvl>
    <w:lvl w:ilvl="6" w:tplc="F78AEE66">
      <w:numFmt w:val="bullet"/>
      <w:lvlText w:val="•"/>
      <w:lvlJc w:val="left"/>
      <w:pPr>
        <w:ind w:left="3843" w:hanging="281"/>
      </w:pPr>
      <w:rPr>
        <w:rFonts w:hint="default"/>
        <w:lang w:val="ru-RU" w:eastAsia="en-US" w:bidi="ar-SA"/>
      </w:rPr>
    </w:lvl>
    <w:lvl w:ilvl="7" w:tplc="5AC6E5DA">
      <w:numFmt w:val="bullet"/>
      <w:lvlText w:val="•"/>
      <w:lvlJc w:val="left"/>
      <w:pPr>
        <w:ind w:left="4467" w:hanging="281"/>
      </w:pPr>
      <w:rPr>
        <w:rFonts w:hint="default"/>
        <w:lang w:val="ru-RU" w:eastAsia="en-US" w:bidi="ar-SA"/>
      </w:rPr>
    </w:lvl>
    <w:lvl w:ilvl="8" w:tplc="857A1638">
      <w:numFmt w:val="bullet"/>
      <w:lvlText w:val="•"/>
      <w:lvlJc w:val="left"/>
      <w:pPr>
        <w:ind w:left="5091" w:hanging="281"/>
      </w:pPr>
      <w:rPr>
        <w:rFonts w:hint="default"/>
        <w:lang w:val="ru-RU" w:eastAsia="en-US" w:bidi="ar-SA"/>
      </w:rPr>
    </w:lvl>
  </w:abstractNum>
  <w:abstractNum w:abstractNumId="2">
    <w:nsid w:val="302F40E4"/>
    <w:multiLevelType w:val="hybridMultilevel"/>
    <w:tmpl w:val="5D563EDC"/>
    <w:lvl w:ilvl="0" w:tplc="D5AA5D26">
      <w:start w:val="1"/>
      <w:numFmt w:val="decimal"/>
      <w:lvlText w:val="%1."/>
      <w:lvlJc w:val="left"/>
      <w:pPr>
        <w:ind w:left="1242" w:hanging="3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A2BAB0">
      <w:numFmt w:val="bullet"/>
      <w:lvlText w:val="•"/>
      <w:lvlJc w:val="left"/>
      <w:pPr>
        <w:ind w:left="2186" w:hanging="309"/>
      </w:pPr>
      <w:rPr>
        <w:rFonts w:hint="default"/>
        <w:lang w:val="ru-RU" w:eastAsia="en-US" w:bidi="ar-SA"/>
      </w:rPr>
    </w:lvl>
    <w:lvl w:ilvl="2" w:tplc="A98E41FE">
      <w:numFmt w:val="bullet"/>
      <w:lvlText w:val="•"/>
      <w:lvlJc w:val="left"/>
      <w:pPr>
        <w:ind w:left="3133" w:hanging="309"/>
      </w:pPr>
      <w:rPr>
        <w:rFonts w:hint="default"/>
        <w:lang w:val="ru-RU" w:eastAsia="en-US" w:bidi="ar-SA"/>
      </w:rPr>
    </w:lvl>
    <w:lvl w:ilvl="3" w:tplc="16AACDDC">
      <w:numFmt w:val="bullet"/>
      <w:lvlText w:val="•"/>
      <w:lvlJc w:val="left"/>
      <w:pPr>
        <w:ind w:left="4079" w:hanging="309"/>
      </w:pPr>
      <w:rPr>
        <w:rFonts w:hint="default"/>
        <w:lang w:val="ru-RU" w:eastAsia="en-US" w:bidi="ar-SA"/>
      </w:rPr>
    </w:lvl>
    <w:lvl w:ilvl="4" w:tplc="05AAC85A">
      <w:numFmt w:val="bullet"/>
      <w:lvlText w:val="•"/>
      <w:lvlJc w:val="left"/>
      <w:pPr>
        <w:ind w:left="5026" w:hanging="309"/>
      </w:pPr>
      <w:rPr>
        <w:rFonts w:hint="default"/>
        <w:lang w:val="ru-RU" w:eastAsia="en-US" w:bidi="ar-SA"/>
      </w:rPr>
    </w:lvl>
    <w:lvl w:ilvl="5" w:tplc="D17E6396">
      <w:numFmt w:val="bullet"/>
      <w:lvlText w:val="•"/>
      <w:lvlJc w:val="left"/>
      <w:pPr>
        <w:ind w:left="5973" w:hanging="309"/>
      </w:pPr>
      <w:rPr>
        <w:rFonts w:hint="default"/>
        <w:lang w:val="ru-RU" w:eastAsia="en-US" w:bidi="ar-SA"/>
      </w:rPr>
    </w:lvl>
    <w:lvl w:ilvl="6" w:tplc="CFE2CAC8">
      <w:numFmt w:val="bullet"/>
      <w:lvlText w:val="•"/>
      <w:lvlJc w:val="left"/>
      <w:pPr>
        <w:ind w:left="6919" w:hanging="309"/>
      </w:pPr>
      <w:rPr>
        <w:rFonts w:hint="default"/>
        <w:lang w:val="ru-RU" w:eastAsia="en-US" w:bidi="ar-SA"/>
      </w:rPr>
    </w:lvl>
    <w:lvl w:ilvl="7" w:tplc="09347AF0">
      <w:numFmt w:val="bullet"/>
      <w:lvlText w:val="•"/>
      <w:lvlJc w:val="left"/>
      <w:pPr>
        <w:ind w:left="7866" w:hanging="309"/>
      </w:pPr>
      <w:rPr>
        <w:rFonts w:hint="default"/>
        <w:lang w:val="ru-RU" w:eastAsia="en-US" w:bidi="ar-SA"/>
      </w:rPr>
    </w:lvl>
    <w:lvl w:ilvl="8" w:tplc="E8EC2222">
      <w:numFmt w:val="bullet"/>
      <w:lvlText w:val="•"/>
      <w:lvlJc w:val="left"/>
      <w:pPr>
        <w:ind w:left="8813" w:hanging="309"/>
      </w:pPr>
      <w:rPr>
        <w:rFonts w:hint="default"/>
        <w:lang w:val="ru-RU" w:eastAsia="en-US" w:bidi="ar-SA"/>
      </w:rPr>
    </w:lvl>
  </w:abstractNum>
  <w:abstractNum w:abstractNumId="3">
    <w:nsid w:val="37487D25"/>
    <w:multiLevelType w:val="hybridMultilevel"/>
    <w:tmpl w:val="A61CE81E"/>
    <w:lvl w:ilvl="0" w:tplc="74069388">
      <w:start w:val="1"/>
      <w:numFmt w:val="decimal"/>
      <w:lvlText w:val="%1."/>
      <w:lvlJc w:val="left"/>
      <w:pPr>
        <w:ind w:left="1242" w:hanging="29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3DF41488">
      <w:numFmt w:val="bullet"/>
      <w:lvlText w:val="•"/>
      <w:lvlJc w:val="left"/>
      <w:pPr>
        <w:ind w:left="2186" w:hanging="291"/>
      </w:pPr>
      <w:rPr>
        <w:rFonts w:hint="default"/>
        <w:lang w:val="ru-RU" w:eastAsia="en-US" w:bidi="ar-SA"/>
      </w:rPr>
    </w:lvl>
    <w:lvl w:ilvl="2" w:tplc="E35A748C">
      <w:numFmt w:val="bullet"/>
      <w:lvlText w:val="•"/>
      <w:lvlJc w:val="left"/>
      <w:pPr>
        <w:ind w:left="3133" w:hanging="291"/>
      </w:pPr>
      <w:rPr>
        <w:rFonts w:hint="default"/>
        <w:lang w:val="ru-RU" w:eastAsia="en-US" w:bidi="ar-SA"/>
      </w:rPr>
    </w:lvl>
    <w:lvl w:ilvl="3" w:tplc="9A8A0DD6">
      <w:numFmt w:val="bullet"/>
      <w:lvlText w:val="•"/>
      <w:lvlJc w:val="left"/>
      <w:pPr>
        <w:ind w:left="4079" w:hanging="291"/>
      </w:pPr>
      <w:rPr>
        <w:rFonts w:hint="default"/>
        <w:lang w:val="ru-RU" w:eastAsia="en-US" w:bidi="ar-SA"/>
      </w:rPr>
    </w:lvl>
    <w:lvl w:ilvl="4" w:tplc="0C2EA2DA">
      <w:numFmt w:val="bullet"/>
      <w:lvlText w:val="•"/>
      <w:lvlJc w:val="left"/>
      <w:pPr>
        <w:ind w:left="5026" w:hanging="291"/>
      </w:pPr>
      <w:rPr>
        <w:rFonts w:hint="default"/>
        <w:lang w:val="ru-RU" w:eastAsia="en-US" w:bidi="ar-SA"/>
      </w:rPr>
    </w:lvl>
    <w:lvl w:ilvl="5" w:tplc="2AC2B460">
      <w:numFmt w:val="bullet"/>
      <w:lvlText w:val="•"/>
      <w:lvlJc w:val="left"/>
      <w:pPr>
        <w:ind w:left="5973" w:hanging="291"/>
      </w:pPr>
      <w:rPr>
        <w:rFonts w:hint="default"/>
        <w:lang w:val="ru-RU" w:eastAsia="en-US" w:bidi="ar-SA"/>
      </w:rPr>
    </w:lvl>
    <w:lvl w:ilvl="6" w:tplc="41D27A82">
      <w:numFmt w:val="bullet"/>
      <w:lvlText w:val="•"/>
      <w:lvlJc w:val="left"/>
      <w:pPr>
        <w:ind w:left="6919" w:hanging="291"/>
      </w:pPr>
      <w:rPr>
        <w:rFonts w:hint="default"/>
        <w:lang w:val="ru-RU" w:eastAsia="en-US" w:bidi="ar-SA"/>
      </w:rPr>
    </w:lvl>
    <w:lvl w:ilvl="7" w:tplc="432A2AC0">
      <w:numFmt w:val="bullet"/>
      <w:lvlText w:val="•"/>
      <w:lvlJc w:val="left"/>
      <w:pPr>
        <w:ind w:left="7866" w:hanging="291"/>
      </w:pPr>
      <w:rPr>
        <w:rFonts w:hint="default"/>
        <w:lang w:val="ru-RU" w:eastAsia="en-US" w:bidi="ar-SA"/>
      </w:rPr>
    </w:lvl>
    <w:lvl w:ilvl="8" w:tplc="96329DF6">
      <w:numFmt w:val="bullet"/>
      <w:lvlText w:val="•"/>
      <w:lvlJc w:val="left"/>
      <w:pPr>
        <w:ind w:left="8813" w:hanging="291"/>
      </w:pPr>
      <w:rPr>
        <w:rFonts w:hint="default"/>
        <w:lang w:val="ru-RU" w:eastAsia="en-US" w:bidi="ar-SA"/>
      </w:rPr>
    </w:lvl>
  </w:abstractNum>
  <w:abstractNum w:abstractNumId="4">
    <w:nsid w:val="3852530D"/>
    <w:multiLevelType w:val="hybridMultilevel"/>
    <w:tmpl w:val="C3E8118A"/>
    <w:lvl w:ilvl="0" w:tplc="3C061A48">
      <w:start w:val="1"/>
      <w:numFmt w:val="decimal"/>
      <w:lvlText w:val="%1."/>
      <w:lvlJc w:val="left"/>
      <w:pPr>
        <w:ind w:left="321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827EC524">
      <w:numFmt w:val="bullet"/>
      <w:lvlText w:val="•"/>
      <w:lvlJc w:val="left"/>
      <w:pPr>
        <w:ind w:left="921" w:hanging="213"/>
      </w:pPr>
      <w:rPr>
        <w:rFonts w:hint="default"/>
        <w:lang w:val="ru-RU" w:eastAsia="en-US" w:bidi="ar-SA"/>
      </w:rPr>
    </w:lvl>
    <w:lvl w:ilvl="2" w:tplc="848671D6">
      <w:numFmt w:val="bullet"/>
      <w:lvlText w:val="•"/>
      <w:lvlJc w:val="left"/>
      <w:pPr>
        <w:ind w:left="1523" w:hanging="213"/>
      </w:pPr>
      <w:rPr>
        <w:rFonts w:hint="default"/>
        <w:lang w:val="ru-RU" w:eastAsia="en-US" w:bidi="ar-SA"/>
      </w:rPr>
    </w:lvl>
    <w:lvl w:ilvl="3" w:tplc="C0F4CDD0">
      <w:numFmt w:val="bullet"/>
      <w:lvlText w:val="•"/>
      <w:lvlJc w:val="left"/>
      <w:pPr>
        <w:ind w:left="2125" w:hanging="213"/>
      </w:pPr>
      <w:rPr>
        <w:rFonts w:hint="default"/>
        <w:lang w:val="ru-RU" w:eastAsia="en-US" w:bidi="ar-SA"/>
      </w:rPr>
    </w:lvl>
    <w:lvl w:ilvl="4" w:tplc="22D813C2">
      <w:numFmt w:val="bullet"/>
      <w:lvlText w:val="•"/>
      <w:lvlJc w:val="left"/>
      <w:pPr>
        <w:ind w:left="2727" w:hanging="213"/>
      </w:pPr>
      <w:rPr>
        <w:rFonts w:hint="default"/>
        <w:lang w:val="ru-RU" w:eastAsia="en-US" w:bidi="ar-SA"/>
      </w:rPr>
    </w:lvl>
    <w:lvl w:ilvl="5" w:tplc="4704E52E">
      <w:numFmt w:val="bullet"/>
      <w:lvlText w:val="•"/>
      <w:lvlJc w:val="left"/>
      <w:pPr>
        <w:ind w:left="3329" w:hanging="213"/>
      </w:pPr>
      <w:rPr>
        <w:rFonts w:hint="default"/>
        <w:lang w:val="ru-RU" w:eastAsia="en-US" w:bidi="ar-SA"/>
      </w:rPr>
    </w:lvl>
    <w:lvl w:ilvl="6" w:tplc="CE1472F2">
      <w:numFmt w:val="bullet"/>
      <w:lvlText w:val="•"/>
      <w:lvlJc w:val="left"/>
      <w:pPr>
        <w:ind w:left="3931" w:hanging="213"/>
      </w:pPr>
      <w:rPr>
        <w:rFonts w:hint="default"/>
        <w:lang w:val="ru-RU" w:eastAsia="en-US" w:bidi="ar-SA"/>
      </w:rPr>
    </w:lvl>
    <w:lvl w:ilvl="7" w:tplc="0D3AC1EA">
      <w:numFmt w:val="bullet"/>
      <w:lvlText w:val="•"/>
      <w:lvlJc w:val="left"/>
      <w:pPr>
        <w:ind w:left="4533" w:hanging="213"/>
      </w:pPr>
      <w:rPr>
        <w:rFonts w:hint="default"/>
        <w:lang w:val="ru-RU" w:eastAsia="en-US" w:bidi="ar-SA"/>
      </w:rPr>
    </w:lvl>
    <w:lvl w:ilvl="8" w:tplc="A594B9D8">
      <w:numFmt w:val="bullet"/>
      <w:lvlText w:val="•"/>
      <w:lvlJc w:val="left"/>
      <w:pPr>
        <w:ind w:left="5135" w:hanging="213"/>
      </w:pPr>
      <w:rPr>
        <w:rFonts w:hint="default"/>
        <w:lang w:val="ru-RU" w:eastAsia="en-US" w:bidi="ar-SA"/>
      </w:rPr>
    </w:lvl>
  </w:abstractNum>
  <w:abstractNum w:abstractNumId="5">
    <w:nsid w:val="4D7D021C"/>
    <w:multiLevelType w:val="hybridMultilevel"/>
    <w:tmpl w:val="15F49C92"/>
    <w:lvl w:ilvl="0" w:tplc="05BAFBB8">
      <w:start w:val="1"/>
      <w:numFmt w:val="decimal"/>
      <w:lvlText w:val="%1."/>
      <w:lvlJc w:val="left"/>
      <w:pPr>
        <w:ind w:left="152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745C5224">
      <w:numFmt w:val="bullet"/>
      <w:lvlText w:val="•"/>
      <w:lvlJc w:val="left"/>
      <w:pPr>
        <w:ind w:left="2438" w:hanging="281"/>
      </w:pPr>
      <w:rPr>
        <w:rFonts w:hint="default"/>
        <w:lang w:val="ru-RU" w:eastAsia="en-US" w:bidi="ar-SA"/>
      </w:rPr>
    </w:lvl>
    <w:lvl w:ilvl="2" w:tplc="AC6AE10A">
      <w:numFmt w:val="bullet"/>
      <w:lvlText w:val="•"/>
      <w:lvlJc w:val="left"/>
      <w:pPr>
        <w:ind w:left="3357" w:hanging="281"/>
      </w:pPr>
      <w:rPr>
        <w:rFonts w:hint="default"/>
        <w:lang w:val="ru-RU" w:eastAsia="en-US" w:bidi="ar-SA"/>
      </w:rPr>
    </w:lvl>
    <w:lvl w:ilvl="3" w:tplc="B740B476">
      <w:numFmt w:val="bullet"/>
      <w:lvlText w:val="•"/>
      <w:lvlJc w:val="left"/>
      <w:pPr>
        <w:ind w:left="4275" w:hanging="281"/>
      </w:pPr>
      <w:rPr>
        <w:rFonts w:hint="default"/>
        <w:lang w:val="ru-RU" w:eastAsia="en-US" w:bidi="ar-SA"/>
      </w:rPr>
    </w:lvl>
    <w:lvl w:ilvl="4" w:tplc="C1F09C3E">
      <w:numFmt w:val="bullet"/>
      <w:lvlText w:val="•"/>
      <w:lvlJc w:val="left"/>
      <w:pPr>
        <w:ind w:left="5194" w:hanging="281"/>
      </w:pPr>
      <w:rPr>
        <w:rFonts w:hint="default"/>
        <w:lang w:val="ru-RU" w:eastAsia="en-US" w:bidi="ar-SA"/>
      </w:rPr>
    </w:lvl>
    <w:lvl w:ilvl="5" w:tplc="A60A7240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9BBAD1FE">
      <w:numFmt w:val="bullet"/>
      <w:lvlText w:val="•"/>
      <w:lvlJc w:val="left"/>
      <w:pPr>
        <w:ind w:left="7031" w:hanging="281"/>
      </w:pPr>
      <w:rPr>
        <w:rFonts w:hint="default"/>
        <w:lang w:val="ru-RU" w:eastAsia="en-US" w:bidi="ar-SA"/>
      </w:rPr>
    </w:lvl>
    <w:lvl w:ilvl="7" w:tplc="8EB8CE9A">
      <w:numFmt w:val="bullet"/>
      <w:lvlText w:val="•"/>
      <w:lvlJc w:val="left"/>
      <w:pPr>
        <w:ind w:left="7950" w:hanging="281"/>
      </w:pPr>
      <w:rPr>
        <w:rFonts w:hint="default"/>
        <w:lang w:val="ru-RU" w:eastAsia="en-US" w:bidi="ar-SA"/>
      </w:rPr>
    </w:lvl>
    <w:lvl w:ilvl="8" w:tplc="776864AC">
      <w:numFmt w:val="bullet"/>
      <w:lvlText w:val="•"/>
      <w:lvlJc w:val="left"/>
      <w:pPr>
        <w:ind w:left="8869" w:hanging="281"/>
      </w:pPr>
      <w:rPr>
        <w:rFonts w:hint="default"/>
        <w:lang w:val="ru-RU" w:eastAsia="en-US" w:bidi="ar-SA"/>
      </w:rPr>
    </w:lvl>
  </w:abstractNum>
  <w:abstractNum w:abstractNumId="6">
    <w:nsid w:val="5CCF3B17"/>
    <w:multiLevelType w:val="hybridMultilevel"/>
    <w:tmpl w:val="1EB0C6E8"/>
    <w:lvl w:ilvl="0" w:tplc="393065F4">
      <w:numFmt w:val="bullet"/>
      <w:lvlText w:val=""/>
      <w:lvlJc w:val="left"/>
      <w:pPr>
        <w:ind w:left="19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D787140">
      <w:numFmt w:val="bullet"/>
      <w:lvlText w:val="•"/>
      <w:lvlJc w:val="left"/>
      <w:pPr>
        <w:ind w:left="2834" w:hanging="360"/>
      </w:pPr>
      <w:rPr>
        <w:rFonts w:hint="default"/>
        <w:lang w:val="ru-RU" w:eastAsia="en-US" w:bidi="ar-SA"/>
      </w:rPr>
    </w:lvl>
    <w:lvl w:ilvl="2" w:tplc="180CDEDE">
      <w:numFmt w:val="bullet"/>
      <w:lvlText w:val="•"/>
      <w:lvlJc w:val="left"/>
      <w:pPr>
        <w:ind w:left="3709" w:hanging="360"/>
      </w:pPr>
      <w:rPr>
        <w:rFonts w:hint="default"/>
        <w:lang w:val="ru-RU" w:eastAsia="en-US" w:bidi="ar-SA"/>
      </w:rPr>
    </w:lvl>
    <w:lvl w:ilvl="3" w:tplc="9C2A92E0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46F6B252"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5" w:tplc="6CBCC1B8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256AC018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  <w:lvl w:ilvl="7" w:tplc="CA5CE290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3306E2F0">
      <w:numFmt w:val="bullet"/>
      <w:lvlText w:val="•"/>
      <w:lvlJc w:val="left"/>
      <w:pPr>
        <w:ind w:left="8957" w:hanging="360"/>
      </w:pPr>
      <w:rPr>
        <w:rFonts w:hint="default"/>
        <w:lang w:val="ru-RU" w:eastAsia="en-US" w:bidi="ar-SA"/>
      </w:rPr>
    </w:lvl>
  </w:abstractNum>
  <w:abstractNum w:abstractNumId="7">
    <w:nsid w:val="612C3145"/>
    <w:multiLevelType w:val="hybridMultilevel"/>
    <w:tmpl w:val="BAD61D2E"/>
    <w:lvl w:ilvl="0" w:tplc="EAF421A4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5F2650A">
      <w:numFmt w:val="bullet"/>
      <w:lvlText w:val="•"/>
      <w:lvlJc w:val="left"/>
      <w:pPr>
        <w:ind w:left="343" w:hanging="281"/>
      </w:pPr>
      <w:rPr>
        <w:rFonts w:hint="default"/>
        <w:lang w:val="ru-RU" w:eastAsia="en-US" w:bidi="ar-SA"/>
      </w:rPr>
    </w:lvl>
    <w:lvl w:ilvl="2" w:tplc="99EC9F6E">
      <w:numFmt w:val="bullet"/>
      <w:lvlText w:val="•"/>
      <w:lvlJc w:val="left"/>
      <w:pPr>
        <w:ind w:left="587" w:hanging="281"/>
      </w:pPr>
      <w:rPr>
        <w:rFonts w:hint="default"/>
        <w:lang w:val="ru-RU" w:eastAsia="en-US" w:bidi="ar-SA"/>
      </w:rPr>
    </w:lvl>
    <w:lvl w:ilvl="3" w:tplc="B378A042">
      <w:numFmt w:val="bullet"/>
      <w:lvlText w:val="•"/>
      <w:lvlJc w:val="left"/>
      <w:pPr>
        <w:ind w:left="831" w:hanging="281"/>
      </w:pPr>
      <w:rPr>
        <w:rFonts w:hint="default"/>
        <w:lang w:val="ru-RU" w:eastAsia="en-US" w:bidi="ar-SA"/>
      </w:rPr>
    </w:lvl>
    <w:lvl w:ilvl="4" w:tplc="A60EE174">
      <w:numFmt w:val="bullet"/>
      <w:lvlText w:val="•"/>
      <w:lvlJc w:val="left"/>
      <w:pPr>
        <w:ind w:left="1075" w:hanging="281"/>
      </w:pPr>
      <w:rPr>
        <w:rFonts w:hint="default"/>
        <w:lang w:val="ru-RU" w:eastAsia="en-US" w:bidi="ar-SA"/>
      </w:rPr>
    </w:lvl>
    <w:lvl w:ilvl="5" w:tplc="B2E6A50C">
      <w:numFmt w:val="bullet"/>
      <w:lvlText w:val="•"/>
      <w:lvlJc w:val="left"/>
      <w:pPr>
        <w:ind w:left="1319" w:hanging="281"/>
      </w:pPr>
      <w:rPr>
        <w:rFonts w:hint="default"/>
        <w:lang w:val="ru-RU" w:eastAsia="en-US" w:bidi="ar-SA"/>
      </w:rPr>
    </w:lvl>
    <w:lvl w:ilvl="6" w:tplc="67AE1730">
      <w:numFmt w:val="bullet"/>
      <w:lvlText w:val="•"/>
      <w:lvlJc w:val="left"/>
      <w:pPr>
        <w:ind w:left="1563" w:hanging="281"/>
      </w:pPr>
      <w:rPr>
        <w:rFonts w:hint="default"/>
        <w:lang w:val="ru-RU" w:eastAsia="en-US" w:bidi="ar-SA"/>
      </w:rPr>
    </w:lvl>
    <w:lvl w:ilvl="7" w:tplc="CAC44290">
      <w:numFmt w:val="bullet"/>
      <w:lvlText w:val="•"/>
      <w:lvlJc w:val="left"/>
      <w:pPr>
        <w:ind w:left="1807" w:hanging="281"/>
      </w:pPr>
      <w:rPr>
        <w:rFonts w:hint="default"/>
        <w:lang w:val="ru-RU" w:eastAsia="en-US" w:bidi="ar-SA"/>
      </w:rPr>
    </w:lvl>
    <w:lvl w:ilvl="8" w:tplc="037609E8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7B5"/>
    <w:rsid w:val="005367B5"/>
    <w:rsid w:val="005B1675"/>
    <w:rsid w:val="0096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D052C-747B-43AC-883E-0ADA97FBE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o.org/3/cb3637ru/cb3637ru.pdf" TargetMode="Externa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sportal.ru/shkola/khimiya/library/2013/03/02/opredelenie-kislotnosti-pochv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nsportal.ru/shkola/khimiya/library/2013/03/02/opredelenie-kislotnosti-pochv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kibotanika.ru/uhod/pochva/rasteniya-indikatory-pochv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2024-03-22T06:52:00Z</dcterms:created>
  <dcterms:modified xsi:type="dcterms:W3CDTF">2024-03-22T06:52:00Z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2024-03-22T00:00:00Z</vt:filetime>
  </property>
  <property fmtid="{D5CDD505-2E9C-101B-9397-08002B2CF9AE}" pid="5" name="Producer">
    <vt:lpwstr>Microsoft® Word 2010</vt:lpwstr>
  </property>
</Properties>
</file>